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1D" w:rsidRDefault="009A0C1D" w:rsidP="009A0C1D">
      <w:pPr>
        <w:jc w:val="center"/>
        <w:rPr>
          <w:sz w:val="32"/>
          <w:szCs w:val="32"/>
        </w:rPr>
      </w:pPr>
      <w:r>
        <w:rPr>
          <w:noProof/>
          <w:sz w:val="32"/>
          <w:szCs w:val="32"/>
        </w:rPr>
        <w:drawing>
          <wp:anchor distT="0" distB="0" distL="114300" distR="114300" simplePos="0" relativeHeight="251658240" behindDoc="1" locked="0" layoutInCell="1" allowOverlap="1" wp14:anchorId="1F3CBEB8" wp14:editId="786D674A">
            <wp:simplePos x="0" y="0"/>
            <wp:positionH relativeFrom="margin">
              <wp:posOffset>-502920</wp:posOffset>
            </wp:positionH>
            <wp:positionV relativeFrom="margin">
              <wp:posOffset>-335280</wp:posOffset>
            </wp:positionV>
            <wp:extent cx="1681200" cy="167040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十六中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200" cy="1670400"/>
                    </a:xfrm>
                    <a:prstGeom prst="rect">
                      <a:avLst/>
                    </a:prstGeom>
                  </pic:spPr>
                </pic:pic>
              </a:graphicData>
            </a:graphic>
            <wp14:sizeRelH relativeFrom="margin">
              <wp14:pctWidth>0</wp14:pctWidth>
            </wp14:sizeRelH>
            <wp14:sizeRelV relativeFrom="margin">
              <wp14:pctHeight>0</wp14:pctHeight>
            </wp14:sizeRelV>
          </wp:anchor>
        </w:drawing>
      </w:r>
    </w:p>
    <w:p w:rsidR="009A0C1D" w:rsidRDefault="009A0C1D" w:rsidP="009A0C1D">
      <w:pPr>
        <w:jc w:val="center"/>
        <w:rPr>
          <w:sz w:val="32"/>
          <w:szCs w:val="32"/>
        </w:rPr>
      </w:pPr>
    </w:p>
    <w:p w:rsidR="009A0C1D" w:rsidRDefault="009A0C1D" w:rsidP="009A0C1D">
      <w:pPr>
        <w:jc w:val="center"/>
        <w:rPr>
          <w:sz w:val="32"/>
          <w:szCs w:val="32"/>
        </w:rPr>
      </w:pPr>
    </w:p>
    <w:p w:rsidR="00BD5C35"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山东</w:t>
      </w:r>
      <w:r w:rsidRPr="009A0C1D">
        <w:rPr>
          <w:rFonts w:ascii="黑体" w:eastAsia="黑体" w:hAnsi="黑体"/>
          <w:b/>
          <w:sz w:val="72"/>
          <w:szCs w:val="32"/>
        </w:rPr>
        <w:t>省青岛第十六中学</w:t>
      </w:r>
    </w:p>
    <w:p w:rsidR="009A0C1D"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理论</w:t>
      </w:r>
      <w:r w:rsidRPr="009A0C1D">
        <w:rPr>
          <w:rFonts w:ascii="黑体" w:eastAsia="黑体" w:hAnsi="黑体"/>
          <w:b/>
          <w:sz w:val="72"/>
          <w:szCs w:val="32"/>
        </w:rPr>
        <w:t>中心组学习材料</w:t>
      </w:r>
    </w:p>
    <w:p w:rsidR="009A0C1D" w:rsidRPr="00F81DCE" w:rsidRDefault="009A0C1D" w:rsidP="009A0C1D">
      <w:pPr>
        <w:spacing w:line="1200" w:lineRule="exact"/>
        <w:jc w:val="center"/>
        <w:rPr>
          <w:rFonts w:asciiTheme="majorEastAsia" w:eastAsiaTheme="majorEastAsia" w:hAnsiTheme="majorEastAsia"/>
          <w:sz w:val="36"/>
          <w:szCs w:val="32"/>
        </w:rPr>
      </w:pPr>
      <w:r w:rsidRPr="00F81DCE">
        <w:rPr>
          <w:rFonts w:asciiTheme="majorEastAsia" w:eastAsiaTheme="majorEastAsia" w:hAnsiTheme="majorEastAsia" w:hint="eastAsia"/>
          <w:sz w:val="36"/>
          <w:szCs w:val="32"/>
        </w:rPr>
        <w:t>（201</w:t>
      </w:r>
      <w:r w:rsidR="009D53B4">
        <w:rPr>
          <w:rFonts w:asciiTheme="majorEastAsia" w:eastAsiaTheme="majorEastAsia" w:hAnsiTheme="majorEastAsia" w:hint="eastAsia"/>
          <w:sz w:val="36"/>
          <w:szCs w:val="32"/>
        </w:rPr>
        <w:t>8</w:t>
      </w:r>
      <w:r w:rsidRPr="00F81DCE">
        <w:rPr>
          <w:rFonts w:asciiTheme="majorEastAsia" w:eastAsiaTheme="majorEastAsia" w:hAnsiTheme="majorEastAsia" w:hint="eastAsia"/>
          <w:sz w:val="36"/>
          <w:szCs w:val="32"/>
        </w:rPr>
        <w:t>年</w:t>
      </w:r>
      <w:r w:rsidR="00ED0AA2">
        <w:rPr>
          <w:rFonts w:asciiTheme="majorEastAsia" w:eastAsiaTheme="majorEastAsia" w:hAnsiTheme="majorEastAsia" w:hint="eastAsia"/>
          <w:sz w:val="36"/>
          <w:szCs w:val="32"/>
        </w:rPr>
        <w:t>3</w:t>
      </w:r>
      <w:r w:rsidRPr="00F81DCE">
        <w:rPr>
          <w:rFonts w:asciiTheme="majorEastAsia" w:eastAsiaTheme="majorEastAsia" w:hAnsiTheme="majorEastAsia" w:hint="eastAsia"/>
          <w:sz w:val="36"/>
          <w:szCs w:val="32"/>
        </w:rPr>
        <w:t>月</w:t>
      </w:r>
      <w:r w:rsidR="001C5A69">
        <w:rPr>
          <w:rFonts w:asciiTheme="majorEastAsia" w:eastAsiaTheme="majorEastAsia" w:hAnsiTheme="majorEastAsia" w:hint="eastAsia"/>
          <w:sz w:val="36"/>
          <w:szCs w:val="32"/>
        </w:rPr>
        <w:t>22</w:t>
      </w:r>
      <w:r w:rsidRPr="00F81DCE">
        <w:rPr>
          <w:rFonts w:asciiTheme="majorEastAsia" w:eastAsiaTheme="majorEastAsia" w:hAnsiTheme="majorEastAsia" w:hint="eastAsia"/>
          <w:sz w:val="36"/>
          <w:szCs w:val="32"/>
        </w:rPr>
        <w:t>日）</w:t>
      </w:r>
    </w:p>
    <w:p w:rsidR="009A0C1D" w:rsidRDefault="00C920DC" w:rsidP="009A0C1D">
      <w:pPr>
        <w:spacing w:line="1200" w:lineRule="exact"/>
        <w:rPr>
          <w:sz w:val="32"/>
          <w:szCs w:val="32"/>
        </w:rPr>
      </w:pPr>
      <w:r>
        <w:rPr>
          <w:noProof/>
          <w:sz w:val="32"/>
          <w:szCs w:val="32"/>
        </w:rPr>
        <w:drawing>
          <wp:anchor distT="0" distB="0" distL="114300" distR="114300" simplePos="0" relativeHeight="251659264" behindDoc="0" locked="0" layoutInCell="1" allowOverlap="1" wp14:anchorId="5F6CE023" wp14:editId="6EDF8C8F">
            <wp:simplePos x="0" y="0"/>
            <wp:positionH relativeFrom="margin">
              <wp:align>center</wp:align>
            </wp:positionH>
            <wp:positionV relativeFrom="margin">
              <wp:posOffset>3832225</wp:posOffset>
            </wp:positionV>
            <wp:extent cx="2766060" cy="2520315"/>
            <wp:effectExtent l="0" t="0" r="15240" b="133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a7d933c895d143cbd3aa0e79f082025aaf0771.jpg"/>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2766060" cy="2520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81DCE" w:rsidRDefault="00F81DCE" w:rsidP="009A0C1D">
      <w:pPr>
        <w:spacing w:line="1200" w:lineRule="exact"/>
        <w:rPr>
          <w:sz w:val="32"/>
          <w:szCs w:val="32"/>
        </w:rPr>
      </w:pPr>
    </w:p>
    <w:p w:rsidR="00F81DCE" w:rsidRDefault="00F81DCE" w:rsidP="009A0C1D">
      <w:pPr>
        <w:spacing w:line="1200" w:lineRule="exact"/>
        <w:rPr>
          <w:sz w:val="32"/>
          <w:szCs w:val="32"/>
        </w:rPr>
      </w:pPr>
    </w:p>
    <w:p w:rsidR="009A0C1D" w:rsidRPr="009A0C1D" w:rsidRDefault="009A0C1D">
      <w:pPr>
        <w:rPr>
          <w:sz w:val="32"/>
          <w:szCs w:val="32"/>
        </w:rPr>
      </w:pPr>
    </w:p>
    <w:p w:rsidR="001C5A69" w:rsidRDefault="001C5A69">
      <w:pPr>
        <w:rPr>
          <w:sz w:val="32"/>
          <w:szCs w:val="32"/>
        </w:rPr>
      </w:pPr>
    </w:p>
    <w:p w:rsidR="001C5A69" w:rsidRDefault="001C5A69">
      <w:pPr>
        <w:rPr>
          <w:sz w:val="32"/>
          <w:szCs w:val="32"/>
        </w:rPr>
      </w:pPr>
    </w:p>
    <w:p w:rsidR="009A0C1D" w:rsidRPr="00F81DCE" w:rsidRDefault="009A0C1D">
      <w:pPr>
        <w:rPr>
          <w:sz w:val="32"/>
          <w:szCs w:val="32"/>
        </w:rPr>
      </w:pPr>
      <w:r w:rsidRPr="00F81DCE">
        <w:rPr>
          <w:rFonts w:hint="eastAsia"/>
          <w:sz w:val="32"/>
          <w:szCs w:val="32"/>
        </w:rPr>
        <w:t>本</w:t>
      </w:r>
      <w:r w:rsidRPr="00F81DCE">
        <w:rPr>
          <w:sz w:val="32"/>
          <w:szCs w:val="32"/>
        </w:rPr>
        <w:t>期要点：</w:t>
      </w:r>
    </w:p>
    <w:p w:rsidR="00084860" w:rsidRPr="00556099" w:rsidRDefault="001C5A69" w:rsidP="00ED0AA2">
      <w:pPr>
        <w:pStyle w:val="a3"/>
        <w:widowControl/>
        <w:numPr>
          <w:ilvl w:val="0"/>
          <w:numId w:val="1"/>
        </w:numPr>
        <w:spacing w:line="500" w:lineRule="exact"/>
        <w:ind w:left="709" w:firstLineChars="0" w:hanging="284"/>
        <w:jc w:val="left"/>
        <w:rPr>
          <w:rFonts w:ascii="楷体" w:eastAsia="楷体" w:hAnsi="楷体"/>
          <w:sz w:val="28"/>
          <w:szCs w:val="32"/>
        </w:rPr>
      </w:pPr>
      <w:r w:rsidRPr="001C5A69">
        <w:rPr>
          <w:rFonts w:ascii="楷体" w:eastAsia="楷体" w:hAnsi="楷体" w:hint="eastAsia"/>
          <w:sz w:val="28"/>
          <w:szCs w:val="32"/>
        </w:rPr>
        <w:t>人民日报社论：肩负新使命</w:t>
      </w:r>
      <w:r w:rsidRPr="001C5A69">
        <w:rPr>
          <w:rFonts w:ascii="楷体" w:eastAsia="楷体" w:hAnsi="楷体"/>
          <w:sz w:val="28"/>
          <w:szCs w:val="32"/>
        </w:rPr>
        <w:t xml:space="preserve"> </w:t>
      </w:r>
      <w:r w:rsidRPr="001C5A69">
        <w:rPr>
          <w:rFonts w:ascii="楷体" w:eastAsia="楷体" w:hAnsi="楷体" w:hint="eastAsia"/>
          <w:sz w:val="28"/>
          <w:szCs w:val="32"/>
        </w:rPr>
        <w:t>迈向新征程</w:t>
      </w:r>
      <w:r w:rsidRPr="001C5A69">
        <w:rPr>
          <w:rFonts w:ascii="楷体" w:eastAsia="楷体" w:hAnsi="楷体"/>
          <w:sz w:val="28"/>
          <w:szCs w:val="32"/>
        </w:rPr>
        <w:t>_</w:t>
      </w:r>
      <w:r w:rsidRPr="001C5A69">
        <w:rPr>
          <w:rFonts w:ascii="楷体" w:eastAsia="楷体" w:hAnsi="楷体" w:hint="eastAsia"/>
          <w:sz w:val="28"/>
          <w:szCs w:val="32"/>
        </w:rPr>
        <w:t>凤凰资讯</w:t>
      </w:r>
      <w:r w:rsidRPr="00556099">
        <w:rPr>
          <w:rFonts w:ascii="楷体" w:eastAsia="楷体" w:hAnsi="楷体"/>
          <w:sz w:val="28"/>
          <w:szCs w:val="32"/>
        </w:rPr>
        <w:t>……</w:t>
      </w:r>
      <w:proofErr w:type="gramStart"/>
      <w:r w:rsidR="00ED0AA2" w:rsidRPr="00556099">
        <w:rPr>
          <w:rFonts w:ascii="楷体" w:eastAsia="楷体" w:hAnsi="楷体"/>
          <w:sz w:val="28"/>
          <w:szCs w:val="32"/>
        </w:rPr>
        <w:t>…</w:t>
      </w:r>
      <w:r w:rsidRPr="00556099">
        <w:rPr>
          <w:rFonts w:ascii="楷体" w:eastAsia="楷体" w:hAnsi="楷体"/>
          <w:sz w:val="28"/>
          <w:szCs w:val="32"/>
        </w:rPr>
        <w:t>…</w:t>
      </w:r>
      <w:proofErr w:type="gramEnd"/>
      <w:r w:rsidR="00084860" w:rsidRPr="00556099">
        <w:rPr>
          <w:rFonts w:ascii="楷体" w:eastAsia="楷体" w:hAnsi="楷体"/>
          <w:sz w:val="28"/>
          <w:szCs w:val="32"/>
        </w:rPr>
        <w:t xml:space="preserve"> 1</w:t>
      </w:r>
    </w:p>
    <w:p w:rsidR="00C52C16" w:rsidRPr="001C5A69" w:rsidRDefault="001C5A69" w:rsidP="009950CE">
      <w:pPr>
        <w:pStyle w:val="a3"/>
        <w:widowControl/>
        <w:numPr>
          <w:ilvl w:val="0"/>
          <w:numId w:val="1"/>
        </w:numPr>
        <w:ind w:left="709" w:firstLineChars="0" w:hanging="284"/>
        <w:jc w:val="left"/>
        <w:rPr>
          <w:rFonts w:ascii="楷体" w:eastAsia="楷体" w:hAnsi="楷体"/>
          <w:sz w:val="28"/>
          <w:szCs w:val="32"/>
        </w:rPr>
      </w:pPr>
      <w:r w:rsidRPr="001C5A69">
        <w:rPr>
          <w:rFonts w:ascii="楷体" w:eastAsia="楷体" w:hAnsi="楷体" w:hint="eastAsia"/>
          <w:sz w:val="28"/>
          <w:szCs w:val="32"/>
        </w:rPr>
        <w:t>深刻</w:t>
      </w:r>
      <w:r w:rsidRPr="001C5A69">
        <w:rPr>
          <w:rFonts w:ascii="楷体" w:eastAsia="楷体" w:hAnsi="楷体"/>
          <w:sz w:val="28"/>
          <w:szCs w:val="32"/>
        </w:rPr>
        <w:t>理解“</w:t>
      </w:r>
      <w:r w:rsidRPr="001C5A69">
        <w:rPr>
          <w:rFonts w:ascii="楷体" w:eastAsia="楷体" w:hAnsi="楷体" w:hint="eastAsia"/>
          <w:sz w:val="28"/>
          <w:szCs w:val="32"/>
        </w:rPr>
        <w:t>以</w:t>
      </w:r>
      <w:r w:rsidRPr="001C5A69">
        <w:rPr>
          <w:rFonts w:ascii="楷体" w:eastAsia="楷体" w:hAnsi="楷体"/>
          <w:sz w:val="28"/>
          <w:szCs w:val="32"/>
        </w:rPr>
        <w:t>人民为中心”</w:t>
      </w:r>
      <w:r w:rsidRPr="001C5A69">
        <w:rPr>
          <w:rFonts w:ascii="楷体" w:eastAsia="楷体" w:hAnsi="楷体" w:hint="eastAsia"/>
          <w:sz w:val="28"/>
          <w:szCs w:val="32"/>
        </w:rPr>
        <w:t>的</w:t>
      </w:r>
      <w:r w:rsidRPr="001C5A69">
        <w:rPr>
          <w:rFonts w:ascii="楷体" w:eastAsia="楷体" w:hAnsi="楷体"/>
          <w:sz w:val="28"/>
          <w:szCs w:val="32"/>
        </w:rPr>
        <w:t>题中之义</w:t>
      </w:r>
      <w:r w:rsidR="009D53B4" w:rsidRPr="001C5A69">
        <w:rPr>
          <w:rFonts w:ascii="楷体" w:eastAsia="楷体" w:hAnsi="楷体" w:hint="eastAsia"/>
          <w:sz w:val="28"/>
          <w:szCs w:val="32"/>
        </w:rPr>
        <w:t>……</w:t>
      </w:r>
      <w:proofErr w:type="gramStart"/>
      <w:r w:rsidR="009D53B4" w:rsidRPr="001C5A69">
        <w:rPr>
          <w:rFonts w:ascii="楷体" w:eastAsia="楷体" w:hAnsi="楷体" w:hint="eastAsia"/>
          <w:sz w:val="28"/>
          <w:szCs w:val="32"/>
        </w:rPr>
        <w:t>……</w:t>
      </w:r>
      <w:r w:rsidR="001F4A3B" w:rsidRPr="001C5A69">
        <w:rPr>
          <w:rFonts w:ascii="楷体" w:eastAsia="楷体" w:hAnsi="楷体" w:hint="eastAsia"/>
          <w:sz w:val="28"/>
          <w:szCs w:val="32"/>
        </w:rPr>
        <w:t>…</w:t>
      </w:r>
      <w:r w:rsidR="009D53B4" w:rsidRPr="001C5A69">
        <w:rPr>
          <w:rFonts w:ascii="楷体" w:eastAsia="楷体" w:hAnsi="楷体" w:hint="eastAsia"/>
          <w:sz w:val="28"/>
          <w:szCs w:val="32"/>
        </w:rPr>
        <w:t>…</w:t>
      </w:r>
      <w:r w:rsidR="001F4A3B" w:rsidRPr="001C5A69">
        <w:rPr>
          <w:rFonts w:ascii="楷体" w:eastAsia="楷体" w:hAnsi="楷体" w:hint="eastAsia"/>
          <w:sz w:val="28"/>
          <w:szCs w:val="32"/>
        </w:rPr>
        <w:t>…</w:t>
      </w:r>
      <w:r w:rsidR="009D53B4" w:rsidRPr="001C5A69">
        <w:rPr>
          <w:rFonts w:ascii="楷体" w:eastAsia="楷体" w:hAnsi="楷体"/>
          <w:sz w:val="28"/>
          <w:szCs w:val="32"/>
        </w:rPr>
        <w:t>……</w:t>
      </w:r>
      <w:proofErr w:type="gramEnd"/>
      <w:r w:rsidR="00E11A2A" w:rsidRPr="001C5A69">
        <w:rPr>
          <w:rFonts w:ascii="楷体" w:eastAsia="楷体" w:hAnsi="楷体"/>
          <w:sz w:val="28"/>
          <w:szCs w:val="32"/>
        </w:rPr>
        <w:t xml:space="preserve"> </w:t>
      </w:r>
      <w:r w:rsidR="0009002B">
        <w:rPr>
          <w:rFonts w:ascii="楷体" w:eastAsia="楷体" w:hAnsi="楷体"/>
          <w:sz w:val="28"/>
          <w:szCs w:val="32"/>
        </w:rPr>
        <w:t>3</w:t>
      </w:r>
      <w:bookmarkStart w:id="0" w:name="_GoBack"/>
      <w:bookmarkEnd w:id="0"/>
      <w:r w:rsidR="00C52C16" w:rsidRPr="001C5A69">
        <w:rPr>
          <w:rFonts w:ascii="楷体" w:eastAsia="楷体" w:hAnsi="楷体"/>
          <w:sz w:val="28"/>
          <w:szCs w:val="32"/>
        </w:rPr>
        <w:br w:type="page"/>
      </w:r>
    </w:p>
    <w:p w:rsidR="00FB5E34" w:rsidRPr="00FB5E34" w:rsidRDefault="00FB5E34" w:rsidP="00FB5E34">
      <w:pPr>
        <w:widowControl/>
        <w:spacing w:before="240" w:line="360" w:lineRule="auto"/>
        <w:jc w:val="left"/>
        <w:rPr>
          <w:rFonts w:ascii="仿宋" w:eastAsia="仿宋" w:hAnsi="仿宋"/>
          <w:b/>
          <w:color w:val="3E3E3E"/>
          <w:sz w:val="32"/>
          <w:szCs w:val="32"/>
          <w:shd w:val="clear" w:color="auto" w:fill="FFFFFF"/>
        </w:rPr>
      </w:pPr>
      <w:r w:rsidRPr="00FB5E34">
        <w:rPr>
          <w:rFonts w:ascii="仿宋" w:eastAsia="仿宋" w:hAnsi="仿宋"/>
          <w:b/>
          <w:color w:val="3E3E3E"/>
          <w:sz w:val="32"/>
          <w:szCs w:val="32"/>
          <w:shd w:val="clear" w:color="auto" w:fill="FFFFFF"/>
        </w:rPr>
        <w:lastRenderedPageBreak/>
        <w:t>人民日报社论：</w:t>
      </w:r>
    </w:p>
    <w:p w:rsidR="001C5A69" w:rsidRPr="00FB5E34" w:rsidRDefault="00FB5E34" w:rsidP="00FB5E34">
      <w:pPr>
        <w:widowControl/>
        <w:shd w:val="clear" w:color="auto" w:fill="FFFFFF"/>
        <w:spacing w:line="360" w:lineRule="auto"/>
        <w:jc w:val="center"/>
        <w:outlineLvl w:val="0"/>
        <w:rPr>
          <w:rFonts w:ascii="微软雅黑" w:eastAsia="微软雅黑" w:hAnsi="微软雅黑" w:cs="宋体"/>
          <w:b/>
          <w:bCs/>
          <w:color w:val="000000"/>
          <w:kern w:val="36"/>
          <w:sz w:val="36"/>
          <w:szCs w:val="36"/>
        </w:rPr>
      </w:pPr>
      <w:r w:rsidRPr="00FB5E34">
        <w:rPr>
          <w:rFonts w:ascii="微软雅黑" w:eastAsia="微软雅黑" w:hAnsi="微软雅黑" w:cs="宋体"/>
          <w:b/>
          <w:bCs/>
          <w:color w:val="000000"/>
          <w:kern w:val="36"/>
          <w:sz w:val="36"/>
          <w:szCs w:val="36"/>
        </w:rPr>
        <w:t>肩负新使命 迈向新征程</w:t>
      </w:r>
    </w:p>
    <w:p w:rsidR="00FB5E34" w:rsidRDefault="00FB5E34">
      <w:pPr>
        <w:widowControl/>
        <w:jc w:val="left"/>
      </w:pPr>
    </w:p>
    <w:p w:rsidR="00FB5E34" w:rsidRPr="00FB5E34" w:rsidRDefault="00FB5E34" w:rsidP="00FB5E34">
      <w:pPr>
        <w:widowControl/>
        <w:spacing w:line="460" w:lineRule="exact"/>
        <w:ind w:firstLine="567"/>
        <w:jc w:val="left"/>
        <w:rPr>
          <w:rFonts w:ascii="仿宋" w:eastAsia="仿宋" w:hAnsi="仿宋"/>
          <w:color w:val="3E3E3E"/>
          <w:sz w:val="28"/>
          <w:szCs w:val="28"/>
          <w:shd w:val="clear" w:color="auto" w:fill="FFFFFF"/>
        </w:rPr>
      </w:pPr>
      <w:r w:rsidRPr="00FB5E34">
        <w:rPr>
          <w:rFonts w:ascii="仿宋" w:eastAsia="仿宋" w:hAnsi="仿宋"/>
          <w:color w:val="3E3E3E"/>
          <w:sz w:val="28"/>
          <w:szCs w:val="28"/>
          <w:shd w:val="clear" w:color="auto" w:fill="FFFFFF"/>
        </w:rPr>
        <w:t>热烈祝贺十三届全国人大一次会议胜利闭幕</w:t>
      </w:r>
    </w:p>
    <w:p w:rsidR="00FB5E34" w:rsidRPr="00FB5E34" w:rsidRDefault="00FB5E34" w:rsidP="00FB5E34">
      <w:pPr>
        <w:widowControl/>
        <w:spacing w:line="460" w:lineRule="exact"/>
        <w:ind w:firstLine="567"/>
        <w:jc w:val="left"/>
        <w:rPr>
          <w:rFonts w:ascii="仿宋" w:eastAsia="仿宋" w:hAnsi="仿宋"/>
          <w:color w:val="3E3E3E"/>
          <w:sz w:val="28"/>
          <w:szCs w:val="28"/>
          <w:shd w:val="clear" w:color="auto" w:fill="FFFFFF"/>
        </w:rPr>
      </w:pPr>
      <w:r w:rsidRPr="00FB5E34">
        <w:rPr>
          <w:rFonts w:ascii="仿宋" w:eastAsia="仿宋" w:hAnsi="仿宋"/>
          <w:color w:val="3E3E3E"/>
          <w:sz w:val="28"/>
          <w:szCs w:val="28"/>
          <w:shd w:val="clear" w:color="auto" w:fill="FFFFFF"/>
        </w:rPr>
        <w:t>不辱使命、不负重托，十三届全国人大一次会议圆满完成各项议程，3月20日在北京胜利闭幕。</w:t>
      </w:r>
      <w:r w:rsidRPr="00FB5E34">
        <w:rPr>
          <w:rFonts w:ascii="仿宋" w:eastAsia="仿宋" w:hAnsi="仿宋" w:hint="eastAsia"/>
          <w:color w:val="3E3E3E"/>
          <w:sz w:val="28"/>
          <w:szCs w:val="28"/>
          <w:shd w:val="clear" w:color="auto" w:fill="FFFFFF"/>
        </w:rPr>
        <w:t>近</w:t>
      </w:r>
      <w:r w:rsidRPr="00FB5E34">
        <w:rPr>
          <w:rFonts w:ascii="仿宋" w:eastAsia="仿宋" w:hAnsi="仿宋"/>
          <w:color w:val="3E3E3E"/>
          <w:sz w:val="28"/>
          <w:szCs w:val="28"/>
          <w:shd w:val="clear" w:color="auto" w:fill="FFFFFF"/>
        </w:rPr>
        <w:t>3000</w:t>
      </w:r>
      <w:r w:rsidRPr="00FB5E34">
        <w:rPr>
          <w:rFonts w:ascii="仿宋" w:eastAsia="仿宋" w:hAnsi="仿宋" w:hint="eastAsia"/>
          <w:color w:val="3E3E3E"/>
          <w:sz w:val="28"/>
          <w:szCs w:val="28"/>
          <w:shd w:val="clear" w:color="auto" w:fill="FFFFFF"/>
        </w:rPr>
        <w:t>名全国人大代表以高度的政治责任感和历史使命感，积极建言献策、依法履行职责，会议通过的各项决议决定充分体现了党的主张和人民意志的统一。</w:t>
      </w:r>
      <w:r w:rsidRPr="00FB5E34">
        <w:rPr>
          <w:rFonts w:ascii="仿宋" w:eastAsia="仿宋" w:hAnsi="仿宋"/>
          <w:color w:val="3E3E3E"/>
          <w:sz w:val="28"/>
          <w:szCs w:val="28"/>
          <w:shd w:val="clear" w:color="auto" w:fill="FFFFFF"/>
        </w:rPr>
        <w:t>我们向与会代表致以崇高敬意，对大会的圆满成功表示热烈祝贺！</w:t>
      </w:r>
    </w:p>
    <w:p w:rsidR="00FB5E34" w:rsidRPr="00FB5E34" w:rsidRDefault="00FB5E34" w:rsidP="00FB5E34">
      <w:pPr>
        <w:widowControl/>
        <w:spacing w:line="460" w:lineRule="exact"/>
        <w:ind w:firstLineChars="200" w:firstLine="560"/>
        <w:jc w:val="left"/>
        <w:rPr>
          <w:rFonts w:ascii="仿宋" w:eastAsia="仿宋" w:hAnsi="仿宋"/>
          <w:color w:val="3E3E3E"/>
          <w:sz w:val="28"/>
          <w:szCs w:val="28"/>
          <w:shd w:val="clear" w:color="auto" w:fill="FFFFFF"/>
        </w:rPr>
      </w:pPr>
      <w:r w:rsidRPr="00FB5E34">
        <w:rPr>
          <w:rFonts w:ascii="仿宋" w:eastAsia="仿宋" w:hAnsi="仿宋"/>
          <w:color w:val="3E3E3E"/>
          <w:sz w:val="28"/>
          <w:szCs w:val="28"/>
          <w:shd w:val="clear" w:color="auto" w:fill="FFFFFF"/>
        </w:rPr>
        <w:t>这是一次民主、团结、求实、奋进的大会，是一次体现人民意愿、凝聚新时代共识、鼓舞亿万人民朝着新目标开启新征程的大会。大会审议批准政府工作报告和其他重要报告，体现党的十九大精神，贯彻党中央决策部署，总结了过去5年我国取得的历史性成就和进步，明确了今年政府工作的基本思路和主要任务。大会审议通过的宪法修正案，把习近平新时代中国特色社会主义思想载入国家根本法，体现党和国家事业发展的新成就新经验新要求，必将为实现“两个一百年”奋斗目标和中华民族伟大复兴的中国梦提供有力宪法保障。大会审议批准的国务院机构改革方案，着力推进重点领域和关键环节的机构职能优化和调整，使国务院机构设置更加符合实际、科学合理、更有效率，必将为全面贯彻落实党的十九大部署的各项任务提供有力组织保障。大会选举和决定的新一届国家机构领导人员，结构更加优化、活力更为增强，为新时代坚持和发展中国特色社会主义提供了重要组织保证。大会审议通过的监察法，为构建集中统一、权威高效的中国特色国家监察体制提供了有力法治保障。</w:t>
      </w:r>
    </w:p>
    <w:p w:rsidR="00FB5E34" w:rsidRPr="00FB5E34" w:rsidRDefault="00FB5E34" w:rsidP="00FB5E34">
      <w:pPr>
        <w:widowControl/>
        <w:spacing w:line="460" w:lineRule="exact"/>
        <w:ind w:firstLine="567"/>
        <w:jc w:val="left"/>
        <w:rPr>
          <w:rFonts w:ascii="仿宋" w:eastAsia="仿宋" w:hAnsi="仿宋"/>
          <w:color w:val="3E3E3E"/>
          <w:sz w:val="28"/>
          <w:szCs w:val="28"/>
          <w:shd w:val="clear" w:color="auto" w:fill="FFFFFF"/>
        </w:rPr>
      </w:pPr>
      <w:r w:rsidRPr="00FB5E34">
        <w:rPr>
          <w:rFonts w:ascii="仿宋" w:eastAsia="仿宋" w:hAnsi="仿宋" w:hint="eastAsia"/>
          <w:color w:val="3E3E3E"/>
          <w:sz w:val="28"/>
          <w:szCs w:val="28"/>
          <w:shd w:val="clear" w:color="auto" w:fill="FFFFFF"/>
        </w:rPr>
        <w:t>闭幕会上，习近平主席发表重要讲话，深情讴歌我们伟大的人民、伟大的民族、伟大的民族精神，勉励国家机关工作人员始终把人民放在心中最高的位置，始终全心全意为人民服务，始终为人民利益和幸福而努力工作，让全体中国人民和中华儿女在实现中华民族伟大复兴的历史进程中共享幸福和荣光。鲜明的执政理念，深厚的人民情</w:t>
      </w:r>
      <w:r w:rsidRPr="00FB5E34">
        <w:rPr>
          <w:rFonts w:ascii="仿宋" w:eastAsia="仿宋" w:hAnsi="仿宋" w:hint="eastAsia"/>
          <w:color w:val="3E3E3E"/>
          <w:sz w:val="28"/>
          <w:szCs w:val="28"/>
          <w:shd w:val="clear" w:color="auto" w:fill="FFFFFF"/>
        </w:rPr>
        <w:lastRenderedPageBreak/>
        <w:t>怀，极大鼓舞了亿万人民走中国特色社会主义道路、奋力实现中华民族伟大复兴的坚定信心。</w:t>
      </w:r>
    </w:p>
    <w:p w:rsidR="00FB5E34" w:rsidRPr="00FB5E34" w:rsidRDefault="00FB5E34" w:rsidP="00FB5E34">
      <w:pPr>
        <w:widowControl/>
        <w:spacing w:line="460" w:lineRule="exact"/>
        <w:ind w:firstLine="567"/>
        <w:jc w:val="left"/>
        <w:rPr>
          <w:rFonts w:ascii="仿宋" w:eastAsia="仿宋" w:hAnsi="仿宋"/>
          <w:color w:val="3E3E3E"/>
          <w:sz w:val="28"/>
          <w:szCs w:val="28"/>
          <w:shd w:val="clear" w:color="auto" w:fill="FFFFFF"/>
        </w:rPr>
      </w:pPr>
      <w:r w:rsidRPr="00FB5E34">
        <w:rPr>
          <w:rFonts w:ascii="仿宋" w:eastAsia="仿宋" w:hAnsi="仿宋"/>
          <w:color w:val="3E3E3E"/>
          <w:sz w:val="28"/>
          <w:szCs w:val="28"/>
          <w:shd w:val="clear" w:color="auto" w:fill="FFFFFF"/>
        </w:rPr>
        <w:t>发展社会主义民主政治，关键就是要体现人民意志、保障人民权益、激发人民创造活力，用制度体系保证人民当家作主。历史和实践充分证明，人民代表大会制度是中国人民当家作主的重要途径和最高实现形式，是坚持党的领导、人民当家作主、依法治国有机统一的根本政治制度安排。迈进新时代、踏上新征程，必须毫不动摇坚持、与时俱</w:t>
      </w:r>
      <w:proofErr w:type="gramStart"/>
      <w:r w:rsidRPr="00FB5E34">
        <w:rPr>
          <w:rFonts w:ascii="仿宋" w:eastAsia="仿宋" w:hAnsi="仿宋"/>
          <w:color w:val="3E3E3E"/>
          <w:sz w:val="28"/>
          <w:szCs w:val="28"/>
          <w:shd w:val="clear" w:color="auto" w:fill="FFFFFF"/>
        </w:rPr>
        <w:t>进完善</w:t>
      </w:r>
      <w:proofErr w:type="gramEnd"/>
      <w:r w:rsidRPr="00FB5E34">
        <w:rPr>
          <w:rFonts w:ascii="仿宋" w:eastAsia="仿宋" w:hAnsi="仿宋"/>
          <w:color w:val="3E3E3E"/>
          <w:sz w:val="28"/>
          <w:szCs w:val="28"/>
          <w:shd w:val="clear" w:color="auto" w:fill="FFFFFF"/>
        </w:rPr>
        <w:t>人民代表大会制度，继续通过人民代表大会制度把国家和民族前途命运牢牢掌握在人民手中。</w:t>
      </w:r>
    </w:p>
    <w:p w:rsidR="00FB5E34" w:rsidRPr="00FB5E34" w:rsidRDefault="00FB5E34" w:rsidP="00FB5E34">
      <w:pPr>
        <w:widowControl/>
        <w:spacing w:line="460" w:lineRule="exact"/>
        <w:ind w:firstLine="567"/>
        <w:jc w:val="left"/>
        <w:rPr>
          <w:rFonts w:ascii="仿宋" w:eastAsia="仿宋" w:hAnsi="仿宋"/>
          <w:color w:val="3E3E3E"/>
          <w:sz w:val="28"/>
          <w:szCs w:val="28"/>
          <w:shd w:val="clear" w:color="auto" w:fill="FFFFFF"/>
        </w:rPr>
      </w:pPr>
      <w:r w:rsidRPr="00FB5E34">
        <w:rPr>
          <w:rFonts w:ascii="仿宋" w:eastAsia="仿宋" w:hAnsi="仿宋"/>
          <w:color w:val="3E3E3E"/>
          <w:sz w:val="28"/>
          <w:szCs w:val="28"/>
          <w:shd w:val="clear" w:color="auto" w:fill="FFFFFF"/>
        </w:rPr>
        <w:t>2018年是十三届全国人大及其常委会依法履职的第一年，各位代表使命光荣、责任重大。要坚持以习近平新时代中国特色社会主义思想为指导，全面担负起宪法法律赋予的各项职责；坚持党对一切工作的领导，坚决维护以习近平同志为核心的党中央权威和集中统一领导；坚持国家一切权力属于人民，支持和保证人民通过人民代表大会行使国家权力；坚持把实施宪法摆在全面依法治国的突出位置，把依法治国、依宪治国工作提高到一个新水平；坚持紧紧围绕党和国家工作大局，依法行使立法权、监督权、决定权、任免权，更好满足人民日益增长的美好生活需要。我们相信，新一届全国人大及其常委会一定能够开拓进取、奋发有为，充分发挥国家根本政治制度优势，保证国家统一高效组织推进各项事业，谱写新时代人大工作新篇章。</w:t>
      </w:r>
    </w:p>
    <w:p w:rsidR="00FB5E34" w:rsidRPr="00FB5E34" w:rsidRDefault="00FB5E34" w:rsidP="00FB5E34">
      <w:pPr>
        <w:widowControl/>
        <w:spacing w:line="460" w:lineRule="exact"/>
        <w:ind w:firstLine="567"/>
        <w:jc w:val="left"/>
        <w:rPr>
          <w:rFonts w:ascii="仿宋" w:eastAsia="仿宋" w:hAnsi="仿宋" w:hint="eastAsia"/>
          <w:color w:val="3E3E3E"/>
          <w:sz w:val="28"/>
          <w:szCs w:val="28"/>
          <w:shd w:val="clear" w:color="auto" w:fill="FFFFFF"/>
        </w:rPr>
      </w:pPr>
      <w:r w:rsidRPr="00FB5E34">
        <w:rPr>
          <w:rFonts w:ascii="仿宋" w:eastAsia="仿宋" w:hAnsi="仿宋"/>
          <w:color w:val="3E3E3E"/>
          <w:sz w:val="28"/>
          <w:szCs w:val="28"/>
          <w:shd w:val="clear" w:color="auto" w:fill="FFFFFF"/>
        </w:rPr>
        <w:t>“日月之行，若出其中。星汉灿烂，若出其里。”新时代的气象更加恢弘，新时代的征程更加壮阔。</w:t>
      </w:r>
      <w:r w:rsidRPr="00FB5E34">
        <w:rPr>
          <w:rFonts w:ascii="仿宋" w:eastAsia="仿宋" w:hAnsi="仿宋"/>
          <w:color w:val="3E3E3E"/>
          <w:sz w:val="28"/>
          <w:szCs w:val="28"/>
          <w:shd w:val="clear" w:color="auto" w:fill="FFFFFF"/>
        </w:rPr>
        <w:t>让我们紧密团结在以习近平同志为核心的党中央周围，弘扬中华民族的伟大创造精神、伟大奋斗精神、伟大团结精神、伟大梦想精神，不忘初心、牢记使命，扎实工作、锐意进取，把人民对美好生活的向往不断变为现实，让中华民族的未来更加灿烂辉煌。</w:t>
      </w:r>
    </w:p>
    <w:p w:rsidR="00FB5E34" w:rsidRPr="00FB5E34" w:rsidRDefault="00FB5E34" w:rsidP="00FB5E34">
      <w:pPr>
        <w:widowControl/>
        <w:spacing w:line="460" w:lineRule="exact"/>
        <w:jc w:val="left"/>
        <w:rPr>
          <w:rFonts w:hint="eastAsia"/>
        </w:rPr>
      </w:pPr>
    </w:p>
    <w:p w:rsidR="00FB5E34" w:rsidRPr="00ED0AA2" w:rsidRDefault="00FB5E34" w:rsidP="00FB5E34">
      <w:pPr>
        <w:widowControl/>
        <w:shd w:val="clear" w:color="auto" w:fill="FFFFFF"/>
        <w:spacing w:line="460" w:lineRule="exact"/>
        <w:ind w:firstLine="540"/>
        <w:jc w:val="right"/>
        <w:rPr>
          <w:rFonts w:ascii="仿宋" w:eastAsia="仿宋" w:hAnsi="仿宋" w:cs="宋体"/>
          <w:color w:val="333333"/>
          <w:kern w:val="0"/>
          <w:sz w:val="28"/>
          <w:szCs w:val="28"/>
        </w:rPr>
      </w:pPr>
      <w:r w:rsidRPr="00ED0AA2">
        <w:rPr>
          <w:rFonts w:ascii="仿宋" w:eastAsia="仿宋" w:hAnsi="仿宋"/>
          <w:color w:val="3E3E3E"/>
          <w:sz w:val="28"/>
          <w:szCs w:val="28"/>
          <w:shd w:val="clear" w:color="auto" w:fill="FFFFFF"/>
        </w:rPr>
        <w:t>（来源：</w:t>
      </w:r>
      <w:proofErr w:type="gramStart"/>
      <w:r>
        <w:rPr>
          <w:rFonts w:ascii="仿宋" w:eastAsia="仿宋" w:hAnsi="仿宋" w:hint="eastAsia"/>
          <w:color w:val="3E3E3E"/>
          <w:sz w:val="28"/>
          <w:szCs w:val="28"/>
          <w:shd w:val="clear" w:color="auto" w:fill="FFFFFF"/>
        </w:rPr>
        <w:t>凤凰</w:t>
      </w:r>
      <w:r w:rsidRPr="00ED0AA2">
        <w:rPr>
          <w:rFonts w:ascii="仿宋" w:eastAsia="仿宋" w:hAnsi="仿宋"/>
          <w:color w:val="3E3E3E"/>
          <w:sz w:val="28"/>
          <w:szCs w:val="28"/>
          <w:shd w:val="clear" w:color="auto" w:fill="FFFFFF"/>
        </w:rPr>
        <w:t>网</w:t>
      </w:r>
      <w:proofErr w:type="gramEnd"/>
      <w:r>
        <w:rPr>
          <w:rFonts w:ascii="仿宋" w:eastAsia="仿宋" w:hAnsi="仿宋" w:hint="eastAsia"/>
          <w:color w:val="3E3E3E"/>
          <w:sz w:val="28"/>
          <w:szCs w:val="28"/>
          <w:shd w:val="clear" w:color="auto" w:fill="FFFFFF"/>
        </w:rPr>
        <w:t>资讯</w:t>
      </w:r>
      <w:r w:rsidRPr="00ED0AA2">
        <w:rPr>
          <w:rFonts w:ascii="仿宋" w:eastAsia="仿宋" w:hAnsi="仿宋"/>
          <w:color w:val="3E3E3E"/>
          <w:sz w:val="28"/>
          <w:szCs w:val="28"/>
          <w:shd w:val="clear" w:color="auto" w:fill="FFFFFF"/>
        </w:rPr>
        <w:t>）</w:t>
      </w:r>
    </w:p>
    <w:p w:rsidR="00FB5E34" w:rsidRPr="00FB5E34" w:rsidRDefault="00FB5E34">
      <w:pPr>
        <w:widowControl/>
        <w:jc w:val="left"/>
        <w:rPr>
          <w:rFonts w:ascii="微软雅黑" w:eastAsia="微软雅黑" w:hAnsi="微软雅黑" w:cs="宋体" w:hint="eastAsia"/>
          <w:b/>
          <w:bCs/>
          <w:color w:val="000000"/>
          <w:kern w:val="36"/>
          <w:sz w:val="36"/>
          <w:szCs w:val="36"/>
        </w:rPr>
      </w:pPr>
    </w:p>
    <w:p w:rsidR="001C5A69" w:rsidRDefault="001C5A69" w:rsidP="00FB5E34">
      <w:pPr>
        <w:widowControl/>
        <w:shd w:val="clear" w:color="auto" w:fill="FFFFFF"/>
        <w:spacing w:before="240" w:line="360" w:lineRule="auto"/>
        <w:jc w:val="center"/>
        <w:outlineLvl w:val="0"/>
        <w:rPr>
          <w:rFonts w:ascii="微软雅黑" w:eastAsia="微软雅黑" w:hAnsi="微软雅黑" w:cs="宋体"/>
          <w:b/>
          <w:bCs/>
          <w:color w:val="000000"/>
          <w:kern w:val="36"/>
          <w:sz w:val="36"/>
          <w:szCs w:val="36"/>
        </w:rPr>
      </w:pPr>
      <w:r w:rsidRPr="001C5A69">
        <w:rPr>
          <w:rFonts w:ascii="微软雅黑" w:eastAsia="微软雅黑" w:hAnsi="微软雅黑" w:cs="宋体" w:hint="eastAsia"/>
          <w:b/>
          <w:bCs/>
          <w:color w:val="000000"/>
          <w:kern w:val="36"/>
          <w:sz w:val="36"/>
          <w:szCs w:val="36"/>
        </w:rPr>
        <w:lastRenderedPageBreak/>
        <w:t>深刻理解“以人民为中心”的题中之义</w:t>
      </w:r>
    </w:p>
    <w:p w:rsidR="0009002B" w:rsidRPr="001C5A69" w:rsidRDefault="0009002B" w:rsidP="0009002B">
      <w:pPr>
        <w:widowControl/>
        <w:shd w:val="clear" w:color="auto" w:fill="FFFFFF"/>
        <w:spacing w:before="240" w:line="410" w:lineRule="exact"/>
        <w:jc w:val="righ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t>（作者</w:t>
      </w:r>
      <w:r>
        <w:rPr>
          <w:rFonts w:ascii="仿宋" w:eastAsia="仿宋" w:hAnsi="仿宋" w:hint="eastAsia"/>
          <w:color w:val="3E3E3E"/>
          <w:sz w:val="28"/>
          <w:szCs w:val="28"/>
          <w:shd w:val="clear" w:color="auto" w:fill="FFFFFF"/>
        </w:rPr>
        <w:t>：</w:t>
      </w:r>
      <w:r w:rsidRPr="001C5A69">
        <w:rPr>
          <w:rFonts w:ascii="仿宋" w:eastAsia="仿宋" w:hAnsi="仿宋" w:hint="eastAsia"/>
          <w:color w:val="3E3E3E"/>
          <w:sz w:val="28"/>
          <w:szCs w:val="28"/>
          <w:shd w:val="clear" w:color="auto" w:fill="FFFFFF"/>
        </w:rPr>
        <w:t>姜淑萍</w:t>
      </w:r>
      <w:r>
        <w:rPr>
          <w:rFonts w:ascii="仿宋" w:eastAsia="仿宋" w:hAnsi="仿宋" w:hint="eastAsia"/>
          <w:color w:val="3E3E3E"/>
          <w:sz w:val="28"/>
          <w:szCs w:val="28"/>
          <w:shd w:val="clear" w:color="auto" w:fill="FFFFFF"/>
        </w:rPr>
        <w:t xml:space="preserve">　</w:t>
      </w:r>
      <w:r>
        <w:rPr>
          <w:rFonts w:ascii="仿宋" w:eastAsia="仿宋" w:hAnsi="仿宋"/>
          <w:color w:val="3E3E3E"/>
          <w:sz w:val="28"/>
          <w:szCs w:val="28"/>
          <w:shd w:val="clear" w:color="auto" w:fill="FFFFFF"/>
        </w:rPr>
        <w:t>作者</w:t>
      </w:r>
      <w:r w:rsidRPr="001C5A69">
        <w:rPr>
          <w:rFonts w:ascii="仿宋" w:eastAsia="仿宋" w:hAnsi="仿宋" w:hint="eastAsia"/>
          <w:color w:val="3E3E3E"/>
          <w:sz w:val="28"/>
          <w:szCs w:val="28"/>
          <w:shd w:val="clear" w:color="auto" w:fill="FFFFFF"/>
        </w:rPr>
        <w:t>单位：中共中央文献研究室）</w:t>
      </w:r>
    </w:p>
    <w:p w:rsidR="001C5A69" w:rsidRPr="001C5A69" w:rsidRDefault="001C5A69" w:rsidP="001C5A69">
      <w:pPr>
        <w:widowControl/>
        <w:shd w:val="clear" w:color="auto" w:fill="FFFFFF"/>
        <w:spacing w:line="410" w:lineRule="exact"/>
        <w:jc w:val="center"/>
        <w:outlineLvl w:val="0"/>
        <w:rPr>
          <w:rFonts w:ascii="微软雅黑" w:eastAsia="微软雅黑" w:hAnsi="微软雅黑" w:cs="宋体" w:hint="eastAsia"/>
          <w:b/>
          <w:bCs/>
          <w:color w:val="000000"/>
          <w:kern w:val="36"/>
          <w:sz w:val="36"/>
          <w:szCs w:val="36"/>
        </w:rPr>
      </w:pPr>
    </w:p>
    <w:p w:rsidR="001C5A69" w:rsidRPr="001C5A69" w:rsidRDefault="001C5A69" w:rsidP="001C5A69">
      <w:pPr>
        <w:widowControl/>
        <w:shd w:val="clear" w:color="auto" w:fill="FFFFFF"/>
        <w:spacing w:line="410" w:lineRule="exact"/>
        <w:ind w:firstLine="480"/>
        <w:jc w:val="lef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t>习近平总书记指出：“以人民为中心的发展思想，不是一个抽象的、玄奥的概念，不能只停留在口头上、止步于思想环节，而要体现在经济社会发展各个环节。要坚持人民主体地位，顺应人民群众对美好生活的向往，不断实现好、维护好、发展好最广大人民根本利益，做到发展为了人民、发展依靠人民、发展成果由人民共享。”这明确了“以人民为中心的发展思想”涵盖的三个方面，分别回答了发展的根本目的、根本动力和根本价值问题。</w:t>
      </w:r>
    </w:p>
    <w:p w:rsidR="001C5A69" w:rsidRPr="001C5A69" w:rsidRDefault="001C5A69" w:rsidP="001C5A69">
      <w:pPr>
        <w:widowControl/>
        <w:shd w:val="clear" w:color="auto" w:fill="FFFFFF"/>
        <w:spacing w:line="410" w:lineRule="exact"/>
        <w:ind w:firstLine="480"/>
        <w:jc w:val="lef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t>发展为了人民</w:t>
      </w:r>
    </w:p>
    <w:p w:rsidR="001C5A69" w:rsidRPr="001C5A69" w:rsidRDefault="001C5A69" w:rsidP="001C5A69">
      <w:pPr>
        <w:widowControl/>
        <w:shd w:val="clear" w:color="auto" w:fill="FFFFFF"/>
        <w:spacing w:line="410" w:lineRule="exact"/>
        <w:ind w:firstLine="480"/>
        <w:jc w:val="lef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t>发展的根本目的是提高人民的生活水平，实现共同富裕。“以人民为中心”，强调发展为了人民，主要体现在：其一，把是否给人民带来利益作为发展成效的检验标准。习近平总书记指出：“检验我们一切工作的成效，最终都要看人民是否真正得到了实惠，人民生活是否真正得到了改善，人民权益是否真正得到了保障，”这就要求我们把</w:t>
      </w:r>
      <w:proofErr w:type="gramStart"/>
      <w:r w:rsidRPr="001C5A69">
        <w:rPr>
          <w:rFonts w:ascii="仿宋" w:eastAsia="仿宋" w:hAnsi="仿宋" w:hint="eastAsia"/>
          <w:color w:val="3E3E3E"/>
          <w:sz w:val="28"/>
          <w:szCs w:val="28"/>
          <w:shd w:val="clear" w:color="auto" w:fill="FFFFFF"/>
        </w:rPr>
        <w:t>最</w:t>
      </w:r>
      <w:proofErr w:type="gramEnd"/>
      <w:r w:rsidRPr="001C5A69">
        <w:rPr>
          <w:rFonts w:ascii="仿宋" w:eastAsia="仿宋" w:hAnsi="仿宋" w:hint="eastAsia"/>
          <w:color w:val="3E3E3E"/>
          <w:sz w:val="28"/>
          <w:szCs w:val="28"/>
          <w:shd w:val="clear" w:color="auto" w:fill="FFFFFF"/>
        </w:rPr>
        <w:t>广大人民的根本利益作为谋划发展的基本准则，出规划、作决策都要首先考虑是否符合人民群众的利益。其二，让人民在各方面拥有获得感。习近平总书记认为，人民对幸福的期盼是多方面的，对物质和精神生活的需求和获得感是具体的、多样的，“期盼有更好的教育、更稳定的工作、更满意的收入、更可靠的社会保障、更高水平的医疗卫生服务、更舒适的居住条件、更优美的环境，期盼孩子们能成长得更好、工作得更好、生活得更好”。因此，对民生问题，比如住房、人身安全、健康、环境，等等，都放在发展全局的重要位置，给予高度重视和关注。其三，把发展为了人民落到实处。正如习近平总书记所说，“我们的重大工作和重大决策必须识民情、接地气。要以人民群众利益为重、以人民群众期盼为念，真诚倾听群众呼声，真实反映群众愿望，真情关心群众疾苦。要坚持工作重心下移，深入实际、深入基层、深入群众，做到知民情、解民忧、</w:t>
      </w:r>
      <w:proofErr w:type="gramStart"/>
      <w:r w:rsidRPr="001C5A69">
        <w:rPr>
          <w:rFonts w:ascii="仿宋" w:eastAsia="仿宋" w:hAnsi="仿宋" w:hint="eastAsia"/>
          <w:color w:val="3E3E3E"/>
          <w:sz w:val="28"/>
          <w:szCs w:val="28"/>
          <w:shd w:val="clear" w:color="auto" w:fill="FFFFFF"/>
        </w:rPr>
        <w:t>纾</w:t>
      </w:r>
      <w:proofErr w:type="gramEnd"/>
      <w:r w:rsidRPr="001C5A69">
        <w:rPr>
          <w:rFonts w:ascii="仿宋" w:eastAsia="仿宋" w:hAnsi="仿宋" w:hint="eastAsia"/>
          <w:color w:val="3E3E3E"/>
          <w:sz w:val="28"/>
          <w:szCs w:val="28"/>
          <w:shd w:val="clear" w:color="auto" w:fill="FFFFFF"/>
        </w:rPr>
        <w:t>民怨、暖民心，多干让人民满意的好事实事”。</w:t>
      </w:r>
    </w:p>
    <w:p w:rsidR="001C5A69" w:rsidRPr="001C5A69" w:rsidRDefault="001C5A69" w:rsidP="001C5A69">
      <w:pPr>
        <w:widowControl/>
        <w:shd w:val="clear" w:color="auto" w:fill="FFFFFF"/>
        <w:spacing w:line="410" w:lineRule="exact"/>
        <w:ind w:firstLine="480"/>
        <w:jc w:val="lef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t>发展依靠人民</w:t>
      </w:r>
    </w:p>
    <w:p w:rsidR="001C5A69" w:rsidRPr="001C5A69" w:rsidRDefault="001C5A69" w:rsidP="001C5A69">
      <w:pPr>
        <w:widowControl/>
        <w:shd w:val="clear" w:color="auto" w:fill="FFFFFF"/>
        <w:spacing w:line="410" w:lineRule="exact"/>
        <w:ind w:firstLine="480"/>
        <w:jc w:val="lef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lastRenderedPageBreak/>
        <w:t>人民是历史的创造者。坚持人民主体地位，充分调动人民积极性，始终是我们党在革命、建设和改革中都能立于不败之地的强大根基。改革开放30多年来，我们在理论和实践上的突破和发展，无不源自最广泛地调动人民群众的积极性，从人民的实践创造中汲取智慧和力量。</w:t>
      </w:r>
    </w:p>
    <w:p w:rsidR="001C5A69" w:rsidRPr="001C5A69" w:rsidRDefault="001C5A69" w:rsidP="001C5A69">
      <w:pPr>
        <w:widowControl/>
        <w:shd w:val="clear" w:color="auto" w:fill="FFFFFF"/>
        <w:spacing w:line="410" w:lineRule="exact"/>
        <w:ind w:firstLine="480"/>
        <w:jc w:val="lef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t>确保到2020年全面建成小康社会，必须尊重人民群众的首创精神，相信和依靠群众力量。一方面，要发挥人民的首创精神。习近平总书记指出：“必须充分尊重人民所表达的意愿、所创造的经验、所拥有的权利、所发挥的作用。”要通过落实新发展理念，推动“大众创业、万众创新”，激发人民的活力，把各方面人才更好地使用起来，鼓励基层群众先行先试，大胆探索新路子，调动各方面积极性、主动性、创造性，推动新技术、新产业、新业</w:t>
      </w:r>
      <w:proofErr w:type="gramStart"/>
      <w:r w:rsidRPr="001C5A69">
        <w:rPr>
          <w:rFonts w:ascii="仿宋" w:eastAsia="仿宋" w:hAnsi="仿宋" w:hint="eastAsia"/>
          <w:color w:val="3E3E3E"/>
          <w:sz w:val="28"/>
          <w:szCs w:val="28"/>
          <w:shd w:val="clear" w:color="auto" w:fill="FFFFFF"/>
        </w:rPr>
        <w:t>态加快</w:t>
      </w:r>
      <w:proofErr w:type="gramEnd"/>
      <w:r w:rsidRPr="001C5A69">
        <w:rPr>
          <w:rFonts w:ascii="仿宋" w:eastAsia="仿宋" w:hAnsi="仿宋" w:hint="eastAsia"/>
          <w:color w:val="3E3E3E"/>
          <w:sz w:val="28"/>
          <w:szCs w:val="28"/>
          <w:shd w:val="clear" w:color="auto" w:fill="FFFFFF"/>
        </w:rPr>
        <w:t>发展。另一方面，要从人民群众中汲取智慧和力量。坚持问政于民、问需于民、问计于民，广泛听取群众意见，从人民群众的实践中总结经验，动员和依靠全体人民积极支持和参与，共同担负起推动发展的责任。</w:t>
      </w:r>
    </w:p>
    <w:p w:rsidR="001C5A69" w:rsidRPr="001C5A69" w:rsidRDefault="001C5A69" w:rsidP="001C5A69">
      <w:pPr>
        <w:widowControl/>
        <w:shd w:val="clear" w:color="auto" w:fill="FFFFFF"/>
        <w:spacing w:line="410" w:lineRule="exact"/>
        <w:ind w:firstLine="480"/>
        <w:jc w:val="lef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t>发展成果由人民共享</w:t>
      </w:r>
    </w:p>
    <w:p w:rsidR="001C5A69" w:rsidRPr="001C5A69" w:rsidRDefault="001C5A69" w:rsidP="001C5A69">
      <w:pPr>
        <w:widowControl/>
        <w:shd w:val="clear" w:color="auto" w:fill="FFFFFF"/>
        <w:spacing w:line="410" w:lineRule="exact"/>
        <w:ind w:firstLine="480"/>
        <w:jc w:val="lef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t>习近平总书记指出，“生活在我们伟大祖国和伟大时代的中国人民，共同享有人生出彩的机会，共同享有梦想成真的机会，共同享有同祖国和时代一起成长与进步的机会”。这里所强调的是，全体人民共同参与建设所取得的成果，要由全体人民共享，而不是少数人受益。</w:t>
      </w:r>
    </w:p>
    <w:p w:rsidR="001C5A69" w:rsidRPr="001C5A69" w:rsidRDefault="001C5A69" w:rsidP="001C5A69">
      <w:pPr>
        <w:widowControl/>
        <w:shd w:val="clear" w:color="auto" w:fill="FFFFFF"/>
        <w:spacing w:line="410" w:lineRule="exact"/>
        <w:ind w:firstLine="480"/>
        <w:jc w:val="lef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t>作为新发展理念之一的共享发展，最集中地体现了以人民为中心的发展思想。落实共享发展理念，归结起来是两个层面的问题：一是充分调动人民群众的积极性、主动性、创造性，举全民之力推进中国特色社会主义事业，不断把“蛋糕”做大。二是把不断做大的“蛋糕”分好，让社会主义制度的优越性得到更充分体现，让人民群众有更多获得感。习近平总书记提出：“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1C5A69" w:rsidRPr="001C5A69" w:rsidRDefault="001C5A69" w:rsidP="001C5A69">
      <w:pPr>
        <w:widowControl/>
        <w:shd w:val="clear" w:color="auto" w:fill="FFFFFF"/>
        <w:spacing w:line="410" w:lineRule="exact"/>
        <w:ind w:firstLine="480"/>
        <w:jc w:val="left"/>
        <w:rPr>
          <w:rFonts w:ascii="仿宋" w:eastAsia="仿宋" w:hAnsi="仿宋" w:hint="eastAsia"/>
          <w:color w:val="3E3E3E"/>
          <w:sz w:val="28"/>
          <w:szCs w:val="28"/>
          <w:shd w:val="clear" w:color="auto" w:fill="FFFFFF"/>
        </w:rPr>
      </w:pPr>
      <w:r w:rsidRPr="001C5A69">
        <w:rPr>
          <w:rFonts w:ascii="仿宋" w:eastAsia="仿宋" w:hAnsi="仿宋" w:hint="eastAsia"/>
          <w:color w:val="3E3E3E"/>
          <w:sz w:val="28"/>
          <w:szCs w:val="28"/>
          <w:shd w:val="clear" w:color="auto" w:fill="FFFFFF"/>
        </w:rPr>
        <w:t>总之，发展为了人民、发展依靠人民、发展成果由人民共享，是相互联系、相互支撑、相互促进、环环相扣的有机整体，体现了社会主义发展目的和发展手段的高度统一，出发点和落脚点的高度统一。</w:t>
      </w:r>
    </w:p>
    <w:p w:rsidR="00C76677" w:rsidRPr="001C5A69" w:rsidRDefault="00C76677" w:rsidP="001C5A69">
      <w:pPr>
        <w:pStyle w:val="a8"/>
        <w:spacing w:before="0" w:beforeAutospacing="0" w:after="0" w:afterAutospacing="0" w:line="410" w:lineRule="exact"/>
        <w:ind w:firstLineChars="200" w:firstLine="560"/>
        <w:rPr>
          <w:rFonts w:ascii="仿宋" w:eastAsia="仿宋" w:hAnsi="仿宋" w:cstheme="minorBidi"/>
          <w:color w:val="3E3E3E"/>
          <w:kern w:val="2"/>
          <w:sz w:val="28"/>
          <w:szCs w:val="28"/>
          <w:shd w:val="clear" w:color="auto" w:fill="FFFFFF"/>
        </w:rPr>
      </w:pPr>
    </w:p>
    <w:p w:rsidR="00ED0AA2" w:rsidRPr="00ED0AA2" w:rsidRDefault="00ED0AA2" w:rsidP="001C5A69">
      <w:pPr>
        <w:widowControl/>
        <w:shd w:val="clear" w:color="auto" w:fill="FFFFFF"/>
        <w:spacing w:line="410" w:lineRule="exact"/>
        <w:ind w:firstLine="540"/>
        <w:jc w:val="right"/>
        <w:rPr>
          <w:rFonts w:ascii="仿宋" w:eastAsia="仿宋" w:hAnsi="仿宋" w:cs="宋体"/>
          <w:color w:val="333333"/>
          <w:kern w:val="0"/>
          <w:sz w:val="28"/>
          <w:szCs w:val="28"/>
        </w:rPr>
      </w:pPr>
      <w:r w:rsidRPr="00ED0AA2">
        <w:rPr>
          <w:rFonts w:ascii="仿宋" w:eastAsia="仿宋" w:hAnsi="仿宋"/>
          <w:color w:val="3E3E3E"/>
          <w:sz w:val="28"/>
          <w:szCs w:val="28"/>
          <w:shd w:val="clear" w:color="auto" w:fill="FFFFFF"/>
        </w:rPr>
        <w:t>（来源：</w:t>
      </w:r>
      <w:r w:rsidR="001C5A69">
        <w:rPr>
          <w:rFonts w:ascii="仿宋" w:eastAsia="仿宋" w:hAnsi="仿宋" w:hint="eastAsia"/>
          <w:color w:val="3E3E3E"/>
          <w:sz w:val="28"/>
          <w:szCs w:val="28"/>
          <w:shd w:val="clear" w:color="auto" w:fill="FFFFFF"/>
        </w:rPr>
        <w:t>人民</w:t>
      </w:r>
      <w:r w:rsidRPr="00ED0AA2">
        <w:rPr>
          <w:rFonts w:ascii="仿宋" w:eastAsia="仿宋" w:hAnsi="仿宋"/>
          <w:color w:val="3E3E3E"/>
          <w:sz w:val="28"/>
          <w:szCs w:val="28"/>
          <w:shd w:val="clear" w:color="auto" w:fill="FFFFFF"/>
        </w:rPr>
        <w:t>网）</w:t>
      </w:r>
    </w:p>
    <w:sectPr w:rsidR="00ED0AA2" w:rsidRPr="00ED0AA2" w:rsidSect="00C76677">
      <w:footerReference w:type="default" r:id="rId11"/>
      <w:pgSz w:w="11906" w:h="16838"/>
      <w:pgMar w:top="1440" w:right="1558"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74" w:rsidRDefault="00100D74" w:rsidP="00084860">
      <w:r>
        <w:separator/>
      </w:r>
    </w:p>
  </w:endnote>
  <w:endnote w:type="continuationSeparator" w:id="0">
    <w:p w:rsidR="00100D74" w:rsidRDefault="00100D74" w:rsidP="0008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305670"/>
      <w:docPartObj>
        <w:docPartGallery w:val="Page Numbers (Bottom of Page)"/>
        <w:docPartUnique/>
      </w:docPartObj>
    </w:sdtPr>
    <w:sdtEndPr/>
    <w:sdtContent>
      <w:p w:rsidR="00823106" w:rsidRDefault="00823106">
        <w:pPr>
          <w:pStyle w:val="a5"/>
          <w:jc w:val="center"/>
        </w:pPr>
        <w:r>
          <w:fldChar w:fldCharType="begin"/>
        </w:r>
        <w:r>
          <w:instrText>PAGE   \* MERGEFORMAT</w:instrText>
        </w:r>
        <w:r>
          <w:fldChar w:fldCharType="separate"/>
        </w:r>
        <w:r w:rsidR="0009002B" w:rsidRPr="0009002B">
          <w:rPr>
            <w:noProof/>
            <w:lang w:val="zh-CN"/>
          </w:rPr>
          <w:t>4</w:t>
        </w:r>
        <w:r>
          <w:fldChar w:fldCharType="end"/>
        </w:r>
      </w:p>
    </w:sdtContent>
  </w:sdt>
  <w:p w:rsidR="00823106" w:rsidRDefault="008231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74" w:rsidRDefault="00100D74" w:rsidP="00084860">
      <w:r>
        <w:separator/>
      </w:r>
    </w:p>
  </w:footnote>
  <w:footnote w:type="continuationSeparator" w:id="0">
    <w:p w:rsidR="00100D74" w:rsidRDefault="00100D74" w:rsidP="0008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06AC3"/>
    <w:multiLevelType w:val="hybridMultilevel"/>
    <w:tmpl w:val="2C5E7B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D"/>
    <w:rsid w:val="0000350B"/>
    <w:rsid w:val="00004884"/>
    <w:rsid w:val="00007661"/>
    <w:rsid w:val="0001422A"/>
    <w:rsid w:val="000175F4"/>
    <w:rsid w:val="000229F8"/>
    <w:rsid w:val="00030DD0"/>
    <w:rsid w:val="00030F4D"/>
    <w:rsid w:val="00031E67"/>
    <w:rsid w:val="0003423B"/>
    <w:rsid w:val="00035EF9"/>
    <w:rsid w:val="00040F83"/>
    <w:rsid w:val="000410DC"/>
    <w:rsid w:val="0004148B"/>
    <w:rsid w:val="00041A26"/>
    <w:rsid w:val="000428D4"/>
    <w:rsid w:val="00045981"/>
    <w:rsid w:val="00052ECB"/>
    <w:rsid w:val="0006504B"/>
    <w:rsid w:val="00066F50"/>
    <w:rsid w:val="000724EE"/>
    <w:rsid w:val="00073BDC"/>
    <w:rsid w:val="00076431"/>
    <w:rsid w:val="00084860"/>
    <w:rsid w:val="00087C7E"/>
    <w:rsid w:val="00087E59"/>
    <w:rsid w:val="0009002B"/>
    <w:rsid w:val="00094B10"/>
    <w:rsid w:val="000B2A36"/>
    <w:rsid w:val="000B5B4A"/>
    <w:rsid w:val="000B71FD"/>
    <w:rsid w:val="000E090D"/>
    <w:rsid w:val="000E3F4E"/>
    <w:rsid w:val="000E4F8D"/>
    <w:rsid w:val="000E7FA8"/>
    <w:rsid w:val="000F14EF"/>
    <w:rsid w:val="000F4D33"/>
    <w:rsid w:val="00100D74"/>
    <w:rsid w:val="00103888"/>
    <w:rsid w:val="001047EE"/>
    <w:rsid w:val="001071B8"/>
    <w:rsid w:val="00112F33"/>
    <w:rsid w:val="00122B7C"/>
    <w:rsid w:val="001324E9"/>
    <w:rsid w:val="00140AFD"/>
    <w:rsid w:val="0014204F"/>
    <w:rsid w:val="001423BE"/>
    <w:rsid w:val="0015715B"/>
    <w:rsid w:val="00167F82"/>
    <w:rsid w:val="001719AF"/>
    <w:rsid w:val="0017281C"/>
    <w:rsid w:val="00175BDC"/>
    <w:rsid w:val="001A1607"/>
    <w:rsid w:val="001A2868"/>
    <w:rsid w:val="001A51A7"/>
    <w:rsid w:val="001A6E63"/>
    <w:rsid w:val="001B0780"/>
    <w:rsid w:val="001B716D"/>
    <w:rsid w:val="001C5A69"/>
    <w:rsid w:val="001C6BEF"/>
    <w:rsid w:val="001D3B6D"/>
    <w:rsid w:val="001D65E4"/>
    <w:rsid w:val="001E0C6B"/>
    <w:rsid w:val="001E2DED"/>
    <w:rsid w:val="001E669E"/>
    <w:rsid w:val="001F1EE2"/>
    <w:rsid w:val="001F234F"/>
    <w:rsid w:val="001F4A3B"/>
    <w:rsid w:val="00205529"/>
    <w:rsid w:val="002056A2"/>
    <w:rsid w:val="00207DDC"/>
    <w:rsid w:val="00216FF1"/>
    <w:rsid w:val="0022022F"/>
    <w:rsid w:val="00223584"/>
    <w:rsid w:val="00255064"/>
    <w:rsid w:val="0025682B"/>
    <w:rsid w:val="00266050"/>
    <w:rsid w:val="00270AA2"/>
    <w:rsid w:val="00270D79"/>
    <w:rsid w:val="00271673"/>
    <w:rsid w:val="00273AF4"/>
    <w:rsid w:val="002744D2"/>
    <w:rsid w:val="00284F56"/>
    <w:rsid w:val="00290319"/>
    <w:rsid w:val="002951FC"/>
    <w:rsid w:val="00295B7D"/>
    <w:rsid w:val="002A3235"/>
    <w:rsid w:val="002A4E76"/>
    <w:rsid w:val="002B170A"/>
    <w:rsid w:val="002B5CFA"/>
    <w:rsid w:val="002B679D"/>
    <w:rsid w:val="002C12AD"/>
    <w:rsid w:val="002C6456"/>
    <w:rsid w:val="002C7A04"/>
    <w:rsid w:val="002E4956"/>
    <w:rsid w:val="002E4EB6"/>
    <w:rsid w:val="002E4FC8"/>
    <w:rsid w:val="002E7EBD"/>
    <w:rsid w:val="002F0875"/>
    <w:rsid w:val="002F13AF"/>
    <w:rsid w:val="002F4E38"/>
    <w:rsid w:val="002F6172"/>
    <w:rsid w:val="003055FB"/>
    <w:rsid w:val="00323D2F"/>
    <w:rsid w:val="003301C5"/>
    <w:rsid w:val="0033028D"/>
    <w:rsid w:val="00333B52"/>
    <w:rsid w:val="00335733"/>
    <w:rsid w:val="00345208"/>
    <w:rsid w:val="003473C1"/>
    <w:rsid w:val="00351504"/>
    <w:rsid w:val="0035597B"/>
    <w:rsid w:val="003644F2"/>
    <w:rsid w:val="00367A78"/>
    <w:rsid w:val="00370106"/>
    <w:rsid w:val="00372ED2"/>
    <w:rsid w:val="0037362D"/>
    <w:rsid w:val="00375EF3"/>
    <w:rsid w:val="00391D7A"/>
    <w:rsid w:val="00393607"/>
    <w:rsid w:val="003A5FD8"/>
    <w:rsid w:val="003B1288"/>
    <w:rsid w:val="003D643C"/>
    <w:rsid w:val="003E4FCF"/>
    <w:rsid w:val="003F0F5A"/>
    <w:rsid w:val="003F225B"/>
    <w:rsid w:val="003F279D"/>
    <w:rsid w:val="003F7F65"/>
    <w:rsid w:val="004025B4"/>
    <w:rsid w:val="0040660A"/>
    <w:rsid w:val="004114A7"/>
    <w:rsid w:val="0041225E"/>
    <w:rsid w:val="00414395"/>
    <w:rsid w:val="00415221"/>
    <w:rsid w:val="004207B7"/>
    <w:rsid w:val="00427CD6"/>
    <w:rsid w:val="00427E37"/>
    <w:rsid w:val="004311CE"/>
    <w:rsid w:val="004400B8"/>
    <w:rsid w:val="00441931"/>
    <w:rsid w:val="0044488E"/>
    <w:rsid w:val="004474E1"/>
    <w:rsid w:val="00454F1E"/>
    <w:rsid w:val="00472205"/>
    <w:rsid w:val="00474D7C"/>
    <w:rsid w:val="004778FE"/>
    <w:rsid w:val="00480A90"/>
    <w:rsid w:val="004817B8"/>
    <w:rsid w:val="00482E5F"/>
    <w:rsid w:val="00485DF1"/>
    <w:rsid w:val="004A2AB7"/>
    <w:rsid w:val="004A2F27"/>
    <w:rsid w:val="004A3185"/>
    <w:rsid w:val="004A325F"/>
    <w:rsid w:val="004B18DB"/>
    <w:rsid w:val="004B4F8A"/>
    <w:rsid w:val="004B5B06"/>
    <w:rsid w:val="004C3234"/>
    <w:rsid w:val="004D05EA"/>
    <w:rsid w:val="004D121D"/>
    <w:rsid w:val="004D1527"/>
    <w:rsid w:val="004D3C51"/>
    <w:rsid w:val="004D6550"/>
    <w:rsid w:val="004E31F0"/>
    <w:rsid w:val="004E3DEA"/>
    <w:rsid w:val="004E570D"/>
    <w:rsid w:val="004F68B5"/>
    <w:rsid w:val="00500F83"/>
    <w:rsid w:val="005147AD"/>
    <w:rsid w:val="005240E9"/>
    <w:rsid w:val="00531374"/>
    <w:rsid w:val="00531B99"/>
    <w:rsid w:val="005379F1"/>
    <w:rsid w:val="00537D83"/>
    <w:rsid w:val="00542669"/>
    <w:rsid w:val="00552F69"/>
    <w:rsid w:val="005559D7"/>
    <w:rsid w:val="00556099"/>
    <w:rsid w:val="00565CED"/>
    <w:rsid w:val="00565EE2"/>
    <w:rsid w:val="00570E8D"/>
    <w:rsid w:val="00577EC5"/>
    <w:rsid w:val="00581087"/>
    <w:rsid w:val="00583316"/>
    <w:rsid w:val="005940DD"/>
    <w:rsid w:val="005A30FC"/>
    <w:rsid w:val="005A70C8"/>
    <w:rsid w:val="005B52C1"/>
    <w:rsid w:val="005C3313"/>
    <w:rsid w:val="005C61C7"/>
    <w:rsid w:val="005D4A9A"/>
    <w:rsid w:val="005E0B15"/>
    <w:rsid w:val="005E169E"/>
    <w:rsid w:val="005E27BD"/>
    <w:rsid w:val="005F06CC"/>
    <w:rsid w:val="005F4C50"/>
    <w:rsid w:val="005F5FE9"/>
    <w:rsid w:val="005F7E03"/>
    <w:rsid w:val="00611CFD"/>
    <w:rsid w:val="00613525"/>
    <w:rsid w:val="00617D5B"/>
    <w:rsid w:val="00617F34"/>
    <w:rsid w:val="00622294"/>
    <w:rsid w:val="006315C5"/>
    <w:rsid w:val="00635B5B"/>
    <w:rsid w:val="0064307A"/>
    <w:rsid w:val="006466B7"/>
    <w:rsid w:val="0065026F"/>
    <w:rsid w:val="006517CC"/>
    <w:rsid w:val="00651DE2"/>
    <w:rsid w:val="006601A8"/>
    <w:rsid w:val="00662725"/>
    <w:rsid w:val="00662D45"/>
    <w:rsid w:val="00666CE6"/>
    <w:rsid w:val="00671221"/>
    <w:rsid w:val="006749DF"/>
    <w:rsid w:val="00686905"/>
    <w:rsid w:val="00690F86"/>
    <w:rsid w:val="006A1AD6"/>
    <w:rsid w:val="006A2602"/>
    <w:rsid w:val="006A4261"/>
    <w:rsid w:val="006A4B9B"/>
    <w:rsid w:val="006B27DE"/>
    <w:rsid w:val="006B2844"/>
    <w:rsid w:val="006B4F03"/>
    <w:rsid w:val="006E6D3F"/>
    <w:rsid w:val="006F0061"/>
    <w:rsid w:val="006F06E3"/>
    <w:rsid w:val="006F0FAD"/>
    <w:rsid w:val="006F0FCD"/>
    <w:rsid w:val="0070435F"/>
    <w:rsid w:val="00707E24"/>
    <w:rsid w:val="0072248D"/>
    <w:rsid w:val="00723CFD"/>
    <w:rsid w:val="0073099E"/>
    <w:rsid w:val="007312EE"/>
    <w:rsid w:val="00751465"/>
    <w:rsid w:val="0075758D"/>
    <w:rsid w:val="00761200"/>
    <w:rsid w:val="00764705"/>
    <w:rsid w:val="00764EEF"/>
    <w:rsid w:val="007668D0"/>
    <w:rsid w:val="007708AF"/>
    <w:rsid w:val="00770A8A"/>
    <w:rsid w:val="00771DDA"/>
    <w:rsid w:val="00772D80"/>
    <w:rsid w:val="00774CE0"/>
    <w:rsid w:val="0078136A"/>
    <w:rsid w:val="00781A96"/>
    <w:rsid w:val="00784A4C"/>
    <w:rsid w:val="00792485"/>
    <w:rsid w:val="00793F12"/>
    <w:rsid w:val="00794E92"/>
    <w:rsid w:val="00796E7D"/>
    <w:rsid w:val="007A2C90"/>
    <w:rsid w:val="007A4496"/>
    <w:rsid w:val="007A7960"/>
    <w:rsid w:val="007B1FF2"/>
    <w:rsid w:val="007B4C6D"/>
    <w:rsid w:val="007B7C43"/>
    <w:rsid w:val="007D04EF"/>
    <w:rsid w:val="007E2E6F"/>
    <w:rsid w:val="007E4FA1"/>
    <w:rsid w:val="007E571B"/>
    <w:rsid w:val="007E7303"/>
    <w:rsid w:val="007F3C0C"/>
    <w:rsid w:val="007F7EBE"/>
    <w:rsid w:val="00805CD2"/>
    <w:rsid w:val="00805E8C"/>
    <w:rsid w:val="008125B2"/>
    <w:rsid w:val="00815037"/>
    <w:rsid w:val="0081587E"/>
    <w:rsid w:val="00817356"/>
    <w:rsid w:val="00823106"/>
    <w:rsid w:val="0083287A"/>
    <w:rsid w:val="0083714F"/>
    <w:rsid w:val="008405C6"/>
    <w:rsid w:val="00851AD7"/>
    <w:rsid w:val="008522AB"/>
    <w:rsid w:val="00856FCD"/>
    <w:rsid w:val="008736F7"/>
    <w:rsid w:val="008809EF"/>
    <w:rsid w:val="008844CB"/>
    <w:rsid w:val="008845B3"/>
    <w:rsid w:val="00886C58"/>
    <w:rsid w:val="0089484D"/>
    <w:rsid w:val="008A2C6A"/>
    <w:rsid w:val="008B7998"/>
    <w:rsid w:val="008C4A35"/>
    <w:rsid w:val="008D0056"/>
    <w:rsid w:val="008D1DCF"/>
    <w:rsid w:val="008D6CB5"/>
    <w:rsid w:val="008E0643"/>
    <w:rsid w:val="008E24BE"/>
    <w:rsid w:val="008F49A3"/>
    <w:rsid w:val="008F4F48"/>
    <w:rsid w:val="008F755B"/>
    <w:rsid w:val="00902393"/>
    <w:rsid w:val="00905DD2"/>
    <w:rsid w:val="00911C5B"/>
    <w:rsid w:val="00916B16"/>
    <w:rsid w:val="00920A47"/>
    <w:rsid w:val="0092657D"/>
    <w:rsid w:val="0093255F"/>
    <w:rsid w:val="009357ED"/>
    <w:rsid w:val="00942C51"/>
    <w:rsid w:val="0095187A"/>
    <w:rsid w:val="00952EFC"/>
    <w:rsid w:val="00953683"/>
    <w:rsid w:val="00956295"/>
    <w:rsid w:val="00956DBA"/>
    <w:rsid w:val="00962C0D"/>
    <w:rsid w:val="00977254"/>
    <w:rsid w:val="00984B16"/>
    <w:rsid w:val="00984BA7"/>
    <w:rsid w:val="00990ED5"/>
    <w:rsid w:val="009952CD"/>
    <w:rsid w:val="009967D2"/>
    <w:rsid w:val="009A0C1D"/>
    <w:rsid w:val="009A442B"/>
    <w:rsid w:val="009A4949"/>
    <w:rsid w:val="009A66C4"/>
    <w:rsid w:val="009C2864"/>
    <w:rsid w:val="009C4031"/>
    <w:rsid w:val="009D296C"/>
    <w:rsid w:val="009D3274"/>
    <w:rsid w:val="009D53B4"/>
    <w:rsid w:val="009D5572"/>
    <w:rsid w:val="009D6F4B"/>
    <w:rsid w:val="009E0EEB"/>
    <w:rsid w:val="00A01AEE"/>
    <w:rsid w:val="00A03B79"/>
    <w:rsid w:val="00A05721"/>
    <w:rsid w:val="00A075BC"/>
    <w:rsid w:val="00A14FDE"/>
    <w:rsid w:val="00A17305"/>
    <w:rsid w:val="00A33535"/>
    <w:rsid w:val="00A40220"/>
    <w:rsid w:val="00A42AE1"/>
    <w:rsid w:val="00A459FC"/>
    <w:rsid w:val="00A468DF"/>
    <w:rsid w:val="00A51863"/>
    <w:rsid w:val="00A55A7B"/>
    <w:rsid w:val="00A56264"/>
    <w:rsid w:val="00A56B1A"/>
    <w:rsid w:val="00A60662"/>
    <w:rsid w:val="00A60E86"/>
    <w:rsid w:val="00A60E95"/>
    <w:rsid w:val="00A614E4"/>
    <w:rsid w:val="00A63DCA"/>
    <w:rsid w:val="00A75FCE"/>
    <w:rsid w:val="00A76C54"/>
    <w:rsid w:val="00A97CC5"/>
    <w:rsid w:val="00AA126F"/>
    <w:rsid w:val="00AB04C2"/>
    <w:rsid w:val="00AB1548"/>
    <w:rsid w:val="00AC085D"/>
    <w:rsid w:val="00AC2C08"/>
    <w:rsid w:val="00AC72EC"/>
    <w:rsid w:val="00AC7442"/>
    <w:rsid w:val="00AD1C60"/>
    <w:rsid w:val="00AD33D8"/>
    <w:rsid w:val="00AD3C5D"/>
    <w:rsid w:val="00AD5D4B"/>
    <w:rsid w:val="00AD73EC"/>
    <w:rsid w:val="00AE36F6"/>
    <w:rsid w:val="00AF4C66"/>
    <w:rsid w:val="00AF6118"/>
    <w:rsid w:val="00B0587B"/>
    <w:rsid w:val="00B11243"/>
    <w:rsid w:val="00B11350"/>
    <w:rsid w:val="00B11B99"/>
    <w:rsid w:val="00B1211A"/>
    <w:rsid w:val="00B17FA7"/>
    <w:rsid w:val="00B21DF5"/>
    <w:rsid w:val="00B22B42"/>
    <w:rsid w:val="00B269DC"/>
    <w:rsid w:val="00B32D22"/>
    <w:rsid w:val="00B35C76"/>
    <w:rsid w:val="00B42296"/>
    <w:rsid w:val="00B42CEC"/>
    <w:rsid w:val="00B45830"/>
    <w:rsid w:val="00B4699B"/>
    <w:rsid w:val="00B477E9"/>
    <w:rsid w:val="00B50154"/>
    <w:rsid w:val="00B505EE"/>
    <w:rsid w:val="00B517FD"/>
    <w:rsid w:val="00B55D96"/>
    <w:rsid w:val="00B57492"/>
    <w:rsid w:val="00B61D0A"/>
    <w:rsid w:val="00B66D64"/>
    <w:rsid w:val="00B66F9A"/>
    <w:rsid w:val="00B671EE"/>
    <w:rsid w:val="00B86926"/>
    <w:rsid w:val="00B93BE4"/>
    <w:rsid w:val="00B9610F"/>
    <w:rsid w:val="00BA0976"/>
    <w:rsid w:val="00BA0BCD"/>
    <w:rsid w:val="00BA6CE6"/>
    <w:rsid w:val="00BB339D"/>
    <w:rsid w:val="00BB34FD"/>
    <w:rsid w:val="00BB3E23"/>
    <w:rsid w:val="00BB7341"/>
    <w:rsid w:val="00BC28DD"/>
    <w:rsid w:val="00BD1C08"/>
    <w:rsid w:val="00BD5C35"/>
    <w:rsid w:val="00BE1FB7"/>
    <w:rsid w:val="00BE6E1B"/>
    <w:rsid w:val="00BF0A88"/>
    <w:rsid w:val="00BF74AC"/>
    <w:rsid w:val="00C062CF"/>
    <w:rsid w:val="00C10146"/>
    <w:rsid w:val="00C2264C"/>
    <w:rsid w:val="00C235F4"/>
    <w:rsid w:val="00C235F8"/>
    <w:rsid w:val="00C308A8"/>
    <w:rsid w:val="00C309CA"/>
    <w:rsid w:val="00C30DC2"/>
    <w:rsid w:val="00C34127"/>
    <w:rsid w:val="00C363A8"/>
    <w:rsid w:val="00C4760D"/>
    <w:rsid w:val="00C52C16"/>
    <w:rsid w:val="00C53B8E"/>
    <w:rsid w:val="00C5426B"/>
    <w:rsid w:val="00C54AC8"/>
    <w:rsid w:val="00C55C55"/>
    <w:rsid w:val="00C5651C"/>
    <w:rsid w:val="00C76677"/>
    <w:rsid w:val="00C81300"/>
    <w:rsid w:val="00C84E28"/>
    <w:rsid w:val="00C920DC"/>
    <w:rsid w:val="00CA06EC"/>
    <w:rsid w:val="00CA348B"/>
    <w:rsid w:val="00CA3E4D"/>
    <w:rsid w:val="00CA774F"/>
    <w:rsid w:val="00CA7BBF"/>
    <w:rsid w:val="00CB211C"/>
    <w:rsid w:val="00CB5E6E"/>
    <w:rsid w:val="00CB6EB2"/>
    <w:rsid w:val="00CB7425"/>
    <w:rsid w:val="00CB7E31"/>
    <w:rsid w:val="00CC5043"/>
    <w:rsid w:val="00CC6415"/>
    <w:rsid w:val="00CD2533"/>
    <w:rsid w:val="00CD261E"/>
    <w:rsid w:val="00CD41E2"/>
    <w:rsid w:val="00CD63A1"/>
    <w:rsid w:val="00CD73B5"/>
    <w:rsid w:val="00CD7427"/>
    <w:rsid w:val="00CE01A9"/>
    <w:rsid w:val="00CE31B4"/>
    <w:rsid w:val="00CE7787"/>
    <w:rsid w:val="00D00E6D"/>
    <w:rsid w:val="00D01778"/>
    <w:rsid w:val="00D02CD4"/>
    <w:rsid w:val="00D13119"/>
    <w:rsid w:val="00D2220B"/>
    <w:rsid w:val="00D320FF"/>
    <w:rsid w:val="00D35995"/>
    <w:rsid w:val="00D369C1"/>
    <w:rsid w:val="00D37A84"/>
    <w:rsid w:val="00D40B3A"/>
    <w:rsid w:val="00D4185B"/>
    <w:rsid w:val="00D505D2"/>
    <w:rsid w:val="00D519A6"/>
    <w:rsid w:val="00D529F8"/>
    <w:rsid w:val="00D62673"/>
    <w:rsid w:val="00D7126F"/>
    <w:rsid w:val="00D73C6B"/>
    <w:rsid w:val="00D7496B"/>
    <w:rsid w:val="00D75B5E"/>
    <w:rsid w:val="00D87B06"/>
    <w:rsid w:val="00D929BB"/>
    <w:rsid w:val="00D946BA"/>
    <w:rsid w:val="00D96ACB"/>
    <w:rsid w:val="00DA08A0"/>
    <w:rsid w:val="00DC1E6B"/>
    <w:rsid w:val="00DC2A38"/>
    <w:rsid w:val="00DC714B"/>
    <w:rsid w:val="00DD084F"/>
    <w:rsid w:val="00DE000E"/>
    <w:rsid w:val="00DE133A"/>
    <w:rsid w:val="00DE13F8"/>
    <w:rsid w:val="00DE54F6"/>
    <w:rsid w:val="00DF0BE6"/>
    <w:rsid w:val="00DF4EBC"/>
    <w:rsid w:val="00E00D59"/>
    <w:rsid w:val="00E04094"/>
    <w:rsid w:val="00E11A2A"/>
    <w:rsid w:val="00E13567"/>
    <w:rsid w:val="00E13A5B"/>
    <w:rsid w:val="00E13CF3"/>
    <w:rsid w:val="00E17AD1"/>
    <w:rsid w:val="00E203DB"/>
    <w:rsid w:val="00E24A3A"/>
    <w:rsid w:val="00E275C9"/>
    <w:rsid w:val="00E34746"/>
    <w:rsid w:val="00E44D59"/>
    <w:rsid w:val="00E45102"/>
    <w:rsid w:val="00E47F55"/>
    <w:rsid w:val="00E61BB2"/>
    <w:rsid w:val="00E650B9"/>
    <w:rsid w:val="00E6734B"/>
    <w:rsid w:val="00E70E39"/>
    <w:rsid w:val="00E81F5A"/>
    <w:rsid w:val="00E85B33"/>
    <w:rsid w:val="00EA19FE"/>
    <w:rsid w:val="00EA43CD"/>
    <w:rsid w:val="00EA596E"/>
    <w:rsid w:val="00EA7889"/>
    <w:rsid w:val="00EB2D13"/>
    <w:rsid w:val="00EB653F"/>
    <w:rsid w:val="00EB663C"/>
    <w:rsid w:val="00EB713B"/>
    <w:rsid w:val="00EC7D5E"/>
    <w:rsid w:val="00EC7F6B"/>
    <w:rsid w:val="00ED0AA2"/>
    <w:rsid w:val="00ED15DB"/>
    <w:rsid w:val="00ED2950"/>
    <w:rsid w:val="00ED3946"/>
    <w:rsid w:val="00EE0C22"/>
    <w:rsid w:val="00EE45E4"/>
    <w:rsid w:val="00EF3656"/>
    <w:rsid w:val="00EF4BA1"/>
    <w:rsid w:val="00EF6EA7"/>
    <w:rsid w:val="00F0430D"/>
    <w:rsid w:val="00F05FC6"/>
    <w:rsid w:val="00F134CA"/>
    <w:rsid w:val="00F135B7"/>
    <w:rsid w:val="00F15A60"/>
    <w:rsid w:val="00F23251"/>
    <w:rsid w:val="00F237E0"/>
    <w:rsid w:val="00F32164"/>
    <w:rsid w:val="00F45085"/>
    <w:rsid w:val="00F642C0"/>
    <w:rsid w:val="00F71B46"/>
    <w:rsid w:val="00F71CAE"/>
    <w:rsid w:val="00F73575"/>
    <w:rsid w:val="00F77370"/>
    <w:rsid w:val="00F803B0"/>
    <w:rsid w:val="00F81A71"/>
    <w:rsid w:val="00F81DCE"/>
    <w:rsid w:val="00F829A5"/>
    <w:rsid w:val="00F8315B"/>
    <w:rsid w:val="00F907EF"/>
    <w:rsid w:val="00F95438"/>
    <w:rsid w:val="00FA27B8"/>
    <w:rsid w:val="00FB39DF"/>
    <w:rsid w:val="00FB5E34"/>
    <w:rsid w:val="00FC37CB"/>
    <w:rsid w:val="00FC6D8B"/>
    <w:rsid w:val="00FC7553"/>
    <w:rsid w:val="00FD23A2"/>
    <w:rsid w:val="00FD7D97"/>
    <w:rsid w:val="00FF2957"/>
    <w:rsid w:val="00FF50BC"/>
    <w:rsid w:val="00FF53CD"/>
    <w:rsid w:val="00FF544A"/>
    <w:rsid w:val="00FF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36D82-9F27-4FD0-816B-9D99348B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C5A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C1D"/>
    <w:pPr>
      <w:ind w:firstLineChars="200" w:firstLine="420"/>
    </w:pPr>
  </w:style>
  <w:style w:type="paragraph" w:styleId="a4">
    <w:name w:val="header"/>
    <w:basedOn w:val="a"/>
    <w:link w:val="Char"/>
    <w:uiPriority w:val="99"/>
    <w:unhideWhenUsed/>
    <w:rsid w:val="00084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4860"/>
    <w:rPr>
      <w:sz w:val="18"/>
      <w:szCs w:val="18"/>
    </w:rPr>
  </w:style>
  <w:style w:type="paragraph" w:styleId="a5">
    <w:name w:val="footer"/>
    <w:basedOn w:val="a"/>
    <w:link w:val="Char0"/>
    <w:uiPriority w:val="99"/>
    <w:unhideWhenUsed/>
    <w:rsid w:val="00084860"/>
    <w:pPr>
      <w:tabs>
        <w:tab w:val="center" w:pos="4153"/>
        <w:tab w:val="right" w:pos="8306"/>
      </w:tabs>
      <w:snapToGrid w:val="0"/>
      <w:jc w:val="left"/>
    </w:pPr>
    <w:rPr>
      <w:sz w:val="18"/>
      <w:szCs w:val="18"/>
    </w:rPr>
  </w:style>
  <w:style w:type="character" w:customStyle="1" w:styleId="Char0">
    <w:name w:val="页脚 Char"/>
    <w:basedOn w:val="a0"/>
    <w:link w:val="a5"/>
    <w:uiPriority w:val="99"/>
    <w:rsid w:val="00084860"/>
    <w:rPr>
      <w:sz w:val="18"/>
      <w:szCs w:val="18"/>
    </w:rPr>
  </w:style>
  <w:style w:type="paragraph" w:customStyle="1" w:styleId="A6">
    <w:name w:val="正文 A"/>
    <w:basedOn w:val="a"/>
    <w:rsid w:val="00084860"/>
    <w:rPr>
      <w:rFonts w:ascii="Arial Unicode MS" w:eastAsia="宋体" w:hAnsi="Arial Unicode MS" w:cs="宋体"/>
      <w:color w:val="000000"/>
      <w:szCs w:val="21"/>
      <w:u w:color="000000"/>
    </w:rPr>
  </w:style>
  <w:style w:type="paragraph" w:styleId="a7">
    <w:name w:val="Balloon Text"/>
    <w:basedOn w:val="a"/>
    <w:link w:val="Char1"/>
    <w:uiPriority w:val="99"/>
    <w:semiHidden/>
    <w:unhideWhenUsed/>
    <w:rsid w:val="003F279D"/>
    <w:rPr>
      <w:sz w:val="18"/>
      <w:szCs w:val="18"/>
    </w:rPr>
  </w:style>
  <w:style w:type="character" w:customStyle="1" w:styleId="Char1">
    <w:name w:val="批注框文本 Char"/>
    <w:basedOn w:val="a0"/>
    <w:link w:val="a7"/>
    <w:uiPriority w:val="99"/>
    <w:semiHidden/>
    <w:rsid w:val="003F279D"/>
    <w:rPr>
      <w:sz w:val="18"/>
      <w:szCs w:val="18"/>
    </w:rPr>
  </w:style>
  <w:style w:type="paragraph" w:styleId="a8">
    <w:name w:val="Normal (Web)"/>
    <w:basedOn w:val="a"/>
    <w:uiPriority w:val="99"/>
    <w:rsid w:val="00C54AC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54AC8"/>
    <w:rPr>
      <w:b/>
      <w:bCs/>
    </w:rPr>
  </w:style>
  <w:style w:type="paragraph" w:customStyle="1" w:styleId="CharChar">
    <w:name w:val="Char Char"/>
    <w:basedOn w:val="a"/>
    <w:rsid w:val="00B93BE4"/>
    <w:rPr>
      <w:rFonts w:ascii="宋体" w:eastAsia="宋体" w:hAnsi="宋体" w:cs="Courier New"/>
      <w:szCs w:val="32"/>
    </w:rPr>
  </w:style>
  <w:style w:type="character" w:customStyle="1" w:styleId="1Char">
    <w:name w:val="标题 1 Char"/>
    <w:basedOn w:val="a0"/>
    <w:link w:val="1"/>
    <w:uiPriority w:val="9"/>
    <w:rsid w:val="001C5A69"/>
    <w:rPr>
      <w:rFonts w:ascii="宋体" w:eastAsia="宋体" w:hAnsi="宋体" w:cs="宋体"/>
      <w:b/>
      <w:bCs/>
      <w:kern w:val="36"/>
      <w:sz w:val="48"/>
      <w:szCs w:val="48"/>
    </w:rPr>
  </w:style>
  <w:style w:type="paragraph" w:customStyle="1" w:styleId="sou1">
    <w:name w:val="sou1"/>
    <w:basedOn w:val="a"/>
    <w:rsid w:val="001C5A69"/>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1C5A69"/>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semiHidden/>
    <w:unhideWhenUsed/>
    <w:rsid w:val="001C5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0611">
      <w:bodyDiv w:val="1"/>
      <w:marLeft w:val="0"/>
      <w:marRight w:val="0"/>
      <w:marTop w:val="0"/>
      <w:marBottom w:val="0"/>
      <w:divBdr>
        <w:top w:val="none" w:sz="0" w:space="0" w:color="auto"/>
        <w:left w:val="none" w:sz="0" w:space="0" w:color="auto"/>
        <w:bottom w:val="none" w:sz="0" w:space="0" w:color="auto"/>
        <w:right w:val="none" w:sz="0" w:space="0" w:color="auto"/>
      </w:divBdr>
      <w:divsChild>
        <w:div w:id="761292721">
          <w:marLeft w:val="0"/>
          <w:marRight w:val="0"/>
          <w:marTop w:val="0"/>
          <w:marBottom w:val="0"/>
          <w:divBdr>
            <w:top w:val="none" w:sz="0" w:space="0" w:color="auto"/>
            <w:left w:val="none" w:sz="0" w:space="0" w:color="auto"/>
            <w:bottom w:val="none" w:sz="0" w:space="0" w:color="auto"/>
            <w:right w:val="none" w:sz="0" w:space="0" w:color="auto"/>
          </w:divBdr>
          <w:divsChild>
            <w:div w:id="898173063">
              <w:marLeft w:val="0"/>
              <w:marRight w:val="0"/>
              <w:marTop w:val="0"/>
              <w:marBottom w:val="0"/>
              <w:divBdr>
                <w:top w:val="none" w:sz="0" w:space="0" w:color="auto"/>
                <w:left w:val="none" w:sz="0" w:space="0" w:color="auto"/>
                <w:bottom w:val="none" w:sz="0" w:space="0" w:color="auto"/>
                <w:right w:val="none" w:sz="0" w:space="0" w:color="auto"/>
              </w:divBdr>
              <w:divsChild>
                <w:div w:id="484902123">
                  <w:marLeft w:val="0"/>
                  <w:marRight w:val="0"/>
                  <w:marTop w:val="0"/>
                  <w:marBottom w:val="0"/>
                  <w:divBdr>
                    <w:top w:val="none" w:sz="0" w:space="0" w:color="auto"/>
                    <w:left w:val="none" w:sz="0" w:space="0" w:color="auto"/>
                    <w:bottom w:val="none" w:sz="0" w:space="0" w:color="auto"/>
                    <w:right w:val="none" w:sz="0" w:space="0" w:color="auto"/>
                  </w:divBdr>
                  <w:divsChild>
                    <w:div w:id="29961220">
                      <w:marLeft w:val="0"/>
                      <w:marRight w:val="0"/>
                      <w:marTop w:val="0"/>
                      <w:marBottom w:val="0"/>
                      <w:divBdr>
                        <w:top w:val="none" w:sz="0" w:space="0" w:color="auto"/>
                        <w:left w:val="none" w:sz="0" w:space="0" w:color="auto"/>
                        <w:bottom w:val="none" w:sz="0" w:space="0" w:color="auto"/>
                        <w:right w:val="none" w:sz="0" w:space="0" w:color="auto"/>
                      </w:divBdr>
                      <w:divsChild>
                        <w:div w:id="1973097917">
                          <w:marLeft w:val="0"/>
                          <w:marRight w:val="0"/>
                          <w:marTop w:val="0"/>
                          <w:marBottom w:val="0"/>
                          <w:divBdr>
                            <w:top w:val="none" w:sz="0" w:space="0" w:color="auto"/>
                            <w:left w:val="none" w:sz="0" w:space="0" w:color="auto"/>
                            <w:bottom w:val="none" w:sz="0" w:space="0" w:color="auto"/>
                            <w:right w:val="none" w:sz="0" w:space="0" w:color="auto"/>
                          </w:divBdr>
                          <w:divsChild>
                            <w:div w:id="20230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8451">
      <w:bodyDiv w:val="1"/>
      <w:marLeft w:val="0"/>
      <w:marRight w:val="0"/>
      <w:marTop w:val="0"/>
      <w:marBottom w:val="0"/>
      <w:divBdr>
        <w:top w:val="none" w:sz="0" w:space="0" w:color="auto"/>
        <w:left w:val="none" w:sz="0" w:space="0" w:color="auto"/>
        <w:bottom w:val="none" w:sz="0" w:space="0" w:color="auto"/>
        <w:right w:val="none" w:sz="0" w:space="0" w:color="auto"/>
      </w:divBdr>
      <w:divsChild>
        <w:div w:id="1201628361">
          <w:marLeft w:val="0"/>
          <w:marRight w:val="0"/>
          <w:marTop w:val="0"/>
          <w:marBottom w:val="0"/>
          <w:divBdr>
            <w:top w:val="none" w:sz="0" w:space="0" w:color="auto"/>
            <w:left w:val="none" w:sz="0" w:space="0" w:color="auto"/>
            <w:bottom w:val="none" w:sz="0" w:space="0" w:color="auto"/>
            <w:right w:val="none" w:sz="0" w:space="0" w:color="auto"/>
          </w:divBdr>
          <w:divsChild>
            <w:div w:id="523134952">
              <w:marLeft w:val="0"/>
              <w:marRight w:val="0"/>
              <w:marTop w:val="0"/>
              <w:marBottom w:val="0"/>
              <w:divBdr>
                <w:top w:val="none" w:sz="0" w:space="0" w:color="auto"/>
                <w:left w:val="none" w:sz="0" w:space="0" w:color="auto"/>
                <w:bottom w:val="none" w:sz="0" w:space="0" w:color="auto"/>
                <w:right w:val="none" w:sz="0" w:space="0" w:color="auto"/>
              </w:divBdr>
              <w:divsChild>
                <w:div w:id="479922768">
                  <w:marLeft w:val="0"/>
                  <w:marRight w:val="0"/>
                  <w:marTop w:val="0"/>
                  <w:marBottom w:val="0"/>
                  <w:divBdr>
                    <w:top w:val="none" w:sz="0" w:space="0" w:color="auto"/>
                    <w:left w:val="none" w:sz="0" w:space="0" w:color="auto"/>
                    <w:bottom w:val="none" w:sz="0" w:space="0" w:color="auto"/>
                    <w:right w:val="none" w:sz="0" w:space="0" w:color="auto"/>
                  </w:divBdr>
                  <w:divsChild>
                    <w:div w:id="1970621853">
                      <w:marLeft w:val="0"/>
                      <w:marRight w:val="0"/>
                      <w:marTop w:val="0"/>
                      <w:marBottom w:val="0"/>
                      <w:divBdr>
                        <w:top w:val="none" w:sz="0" w:space="0" w:color="auto"/>
                        <w:left w:val="none" w:sz="0" w:space="0" w:color="auto"/>
                        <w:bottom w:val="none" w:sz="0" w:space="0" w:color="auto"/>
                        <w:right w:val="none" w:sz="0" w:space="0" w:color="auto"/>
                      </w:divBdr>
                      <w:divsChild>
                        <w:div w:id="2048528632">
                          <w:marLeft w:val="0"/>
                          <w:marRight w:val="0"/>
                          <w:marTop w:val="0"/>
                          <w:marBottom w:val="0"/>
                          <w:divBdr>
                            <w:top w:val="none" w:sz="0" w:space="0" w:color="auto"/>
                            <w:left w:val="none" w:sz="0" w:space="0" w:color="auto"/>
                            <w:bottom w:val="none" w:sz="0" w:space="0" w:color="auto"/>
                            <w:right w:val="none" w:sz="0" w:space="0" w:color="auto"/>
                          </w:divBdr>
                          <w:divsChild>
                            <w:div w:id="623317457">
                              <w:marLeft w:val="0"/>
                              <w:marRight w:val="0"/>
                              <w:marTop w:val="0"/>
                              <w:marBottom w:val="0"/>
                              <w:divBdr>
                                <w:top w:val="none" w:sz="0" w:space="0" w:color="auto"/>
                                <w:left w:val="none" w:sz="0" w:space="0" w:color="auto"/>
                                <w:bottom w:val="none" w:sz="0" w:space="0" w:color="auto"/>
                                <w:right w:val="none" w:sz="0" w:space="0" w:color="auto"/>
                              </w:divBdr>
                              <w:divsChild>
                                <w:div w:id="2122996546">
                                  <w:marLeft w:val="0"/>
                                  <w:marRight w:val="0"/>
                                  <w:marTop w:val="0"/>
                                  <w:marBottom w:val="0"/>
                                  <w:divBdr>
                                    <w:top w:val="none" w:sz="0" w:space="0" w:color="auto"/>
                                    <w:left w:val="none" w:sz="0" w:space="0" w:color="auto"/>
                                    <w:bottom w:val="none" w:sz="0" w:space="0" w:color="auto"/>
                                    <w:right w:val="none" w:sz="0" w:space="0" w:color="auto"/>
                                  </w:divBdr>
                                  <w:divsChild>
                                    <w:div w:id="1941643293">
                                      <w:marLeft w:val="0"/>
                                      <w:marRight w:val="0"/>
                                      <w:marTop w:val="0"/>
                                      <w:marBottom w:val="0"/>
                                      <w:divBdr>
                                        <w:top w:val="none" w:sz="0" w:space="0" w:color="auto"/>
                                        <w:left w:val="none" w:sz="0" w:space="0" w:color="auto"/>
                                        <w:bottom w:val="none" w:sz="0" w:space="0" w:color="auto"/>
                                        <w:right w:val="none" w:sz="0" w:space="0" w:color="auto"/>
                                      </w:divBdr>
                                      <w:divsChild>
                                        <w:div w:id="17840346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442982">
      <w:bodyDiv w:val="1"/>
      <w:marLeft w:val="0"/>
      <w:marRight w:val="0"/>
      <w:marTop w:val="0"/>
      <w:marBottom w:val="0"/>
      <w:divBdr>
        <w:top w:val="none" w:sz="0" w:space="0" w:color="auto"/>
        <w:left w:val="none" w:sz="0" w:space="0" w:color="auto"/>
        <w:bottom w:val="none" w:sz="0" w:space="0" w:color="auto"/>
        <w:right w:val="none" w:sz="0" w:space="0" w:color="auto"/>
      </w:divBdr>
    </w:div>
    <w:div w:id="1001808608">
      <w:bodyDiv w:val="1"/>
      <w:marLeft w:val="0"/>
      <w:marRight w:val="0"/>
      <w:marTop w:val="0"/>
      <w:marBottom w:val="0"/>
      <w:divBdr>
        <w:top w:val="none" w:sz="0" w:space="0" w:color="auto"/>
        <w:left w:val="none" w:sz="0" w:space="0" w:color="auto"/>
        <w:bottom w:val="none" w:sz="0" w:space="0" w:color="auto"/>
        <w:right w:val="none" w:sz="0" w:space="0" w:color="auto"/>
      </w:divBdr>
    </w:div>
    <w:div w:id="1370228182">
      <w:bodyDiv w:val="1"/>
      <w:marLeft w:val="0"/>
      <w:marRight w:val="0"/>
      <w:marTop w:val="0"/>
      <w:marBottom w:val="0"/>
      <w:divBdr>
        <w:top w:val="none" w:sz="0" w:space="0" w:color="auto"/>
        <w:left w:val="none" w:sz="0" w:space="0" w:color="auto"/>
        <w:bottom w:val="none" w:sz="0" w:space="0" w:color="auto"/>
        <w:right w:val="none" w:sz="0" w:space="0" w:color="auto"/>
      </w:divBdr>
      <w:divsChild>
        <w:div w:id="830366142">
          <w:marLeft w:val="0"/>
          <w:marRight w:val="0"/>
          <w:marTop w:val="0"/>
          <w:marBottom w:val="0"/>
          <w:divBdr>
            <w:top w:val="none" w:sz="0" w:space="0" w:color="auto"/>
            <w:left w:val="none" w:sz="0" w:space="0" w:color="auto"/>
            <w:bottom w:val="none" w:sz="0" w:space="0" w:color="auto"/>
            <w:right w:val="none" w:sz="0" w:space="0" w:color="auto"/>
          </w:divBdr>
          <w:divsChild>
            <w:div w:id="903565279">
              <w:marLeft w:val="0"/>
              <w:marRight w:val="0"/>
              <w:marTop w:val="0"/>
              <w:marBottom w:val="0"/>
              <w:divBdr>
                <w:top w:val="none" w:sz="0" w:space="0" w:color="auto"/>
                <w:left w:val="none" w:sz="0" w:space="0" w:color="auto"/>
                <w:bottom w:val="none" w:sz="0" w:space="0" w:color="auto"/>
                <w:right w:val="none" w:sz="0" w:space="0" w:color="auto"/>
              </w:divBdr>
              <w:divsChild>
                <w:div w:id="1358386190">
                  <w:marLeft w:val="0"/>
                  <w:marRight w:val="0"/>
                  <w:marTop w:val="0"/>
                  <w:marBottom w:val="0"/>
                  <w:divBdr>
                    <w:top w:val="none" w:sz="0" w:space="0" w:color="auto"/>
                    <w:left w:val="none" w:sz="0" w:space="0" w:color="auto"/>
                    <w:bottom w:val="none" w:sz="0" w:space="0" w:color="auto"/>
                    <w:right w:val="none" w:sz="0" w:space="0" w:color="auto"/>
                  </w:divBdr>
                  <w:divsChild>
                    <w:div w:id="1954896050">
                      <w:marLeft w:val="0"/>
                      <w:marRight w:val="0"/>
                      <w:marTop w:val="0"/>
                      <w:marBottom w:val="0"/>
                      <w:divBdr>
                        <w:top w:val="none" w:sz="0" w:space="0" w:color="auto"/>
                        <w:left w:val="none" w:sz="0" w:space="0" w:color="auto"/>
                        <w:bottom w:val="none" w:sz="0" w:space="0" w:color="auto"/>
                        <w:right w:val="none" w:sz="0" w:space="0" w:color="auto"/>
                      </w:divBdr>
                      <w:divsChild>
                        <w:div w:id="476457446">
                          <w:marLeft w:val="0"/>
                          <w:marRight w:val="0"/>
                          <w:marTop w:val="0"/>
                          <w:marBottom w:val="0"/>
                          <w:divBdr>
                            <w:top w:val="none" w:sz="0" w:space="0" w:color="auto"/>
                            <w:left w:val="none" w:sz="0" w:space="0" w:color="auto"/>
                            <w:bottom w:val="none" w:sz="0" w:space="0" w:color="auto"/>
                            <w:right w:val="none" w:sz="0" w:space="0" w:color="auto"/>
                          </w:divBdr>
                          <w:divsChild>
                            <w:div w:id="18304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4500">
      <w:bodyDiv w:val="1"/>
      <w:marLeft w:val="0"/>
      <w:marRight w:val="0"/>
      <w:marTop w:val="0"/>
      <w:marBottom w:val="0"/>
      <w:divBdr>
        <w:top w:val="none" w:sz="0" w:space="0" w:color="auto"/>
        <w:left w:val="none" w:sz="0" w:space="0" w:color="auto"/>
        <w:bottom w:val="none" w:sz="0" w:space="0" w:color="auto"/>
        <w:right w:val="none" w:sz="0" w:space="0" w:color="auto"/>
      </w:divBdr>
    </w:div>
    <w:div w:id="1583567327">
      <w:bodyDiv w:val="1"/>
      <w:marLeft w:val="0"/>
      <w:marRight w:val="0"/>
      <w:marTop w:val="0"/>
      <w:marBottom w:val="0"/>
      <w:divBdr>
        <w:top w:val="none" w:sz="0" w:space="0" w:color="auto"/>
        <w:left w:val="none" w:sz="0" w:space="0" w:color="auto"/>
        <w:bottom w:val="none" w:sz="0" w:space="0" w:color="auto"/>
        <w:right w:val="none" w:sz="0" w:space="0" w:color="auto"/>
      </w:divBdr>
      <w:divsChild>
        <w:div w:id="1666274372">
          <w:marLeft w:val="0"/>
          <w:marRight w:val="0"/>
          <w:marTop w:val="150"/>
          <w:marBottom w:val="150"/>
          <w:divBdr>
            <w:top w:val="none" w:sz="0" w:space="0" w:color="auto"/>
            <w:left w:val="none" w:sz="0" w:space="0" w:color="auto"/>
            <w:bottom w:val="none" w:sz="0" w:space="0" w:color="auto"/>
            <w:right w:val="none" w:sz="0" w:space="0" w:color="auto"/>
          </w:divBdr>
        </w:div>
      </w:divsChild>
    </w:div>
    <w:div w:id="1740471816">
      <w:bodyDiv w:val="1"/>
      <w:marLeft w:val="0"/>
      <w:marRight w:val="0"/>
      <w:marTop w:val="0"/>
      <w:marBottom w:val="0"/>
      <w:divBdr>
        <w:top w:val="none" w:sz="0" w:space="0" w:color="auto"/>
        <w:left w:val="none" w:sz="0" w:space="0" w:color="auto"/>
        <w:bottom w:val="none" w:sz="0" w:space="0" w:color="auto"/>
        <w:right w:val="none" w:sz="0" w:space="0" w:color="auto"/>
      </w:divBdr>
      <w:divsChild>
        <w:div w:id="1104232722">
          <w:marLeft w:val="0"/>
          <w:marRight w:val="0"/>
          <w:marTop w:val="0"/>
          <w:marBottom w:val="0"/>
          <w:divBdr>
            <w:top w:val="none" w:sz="0" w:space="0" w:color="auto"/>
            <w:left w:val="none" w:sz="0" w:space="0" w:color="auto"/>
            <w:bottom w:val="none" w:sz="0" w:space="0" w:color="auto"/>
            <w:right w:val="none" w:sz="0" w:space="0" w:color="auto"/>
          </w:divBdr>
          <w:divsChild>
            <w:div w:id="1872494830">
              <w:marLeft w:val="0"/>
              <w:marRight w:val="0"/>
              <w:marTop w:val="0"/>
              <w:marBottom w:val="0"/>
              <w:divBdr>
                <w:top w:val="none" w:sz="0" w:space="0" w:color="auto"/>
                <w:left w:val="none" w:sz="0" w:space="0" w:color="auto"/>
                <w:bottom w:val="none" w:sz="0" w:space="0" w:color="auto"/>
                <w:right w:val="none" w:sz="0" w:space="0" w:color="auto"/>
              </w:divBdr>
              <w:divsChild>
                <w:div w:id="1022241027">
                  <w:marLeft w:val="0"/>
                  <w:marRight w:val="0"/>
                  <w:marTop w:val="0"/>
                  <w:marBottom w:val="0"/>
                  <w:divBdr>
                    <w:top w:val="none" w:sz="0" w:space="0" w:color="auto"/>
                    <w:left w:val="none" w:sz="0" w:space="0" w:color="auto"/>
                    <w:bottom w:val="none" w:sz="0" w:space="0" w:color="auto"/>
                    <w:right w:val="none" w:sz="0" w:space="0" w:color="auto"/>
                  </w:divBdr>
                  <w:divsChild>
                    <w:div w:id="981227648">
                      <w:marLeft w:val="0"/>
                      <w:marRight w:val="0"/>
                      <w:marTop w:val="0"/>
                      <w:marBottom w:val="0"/>
                      <w:divBdr>
                        <w:top w:val="none" w:sz="0" w:space="0" w:color="auto"/>
                        <w:left w:val="none" w:sz="0" w:space="0" w:color="auto"/>
                        <w:bottom w:val="none" w:sz="0" w:space="0" w:color="auto"/>
                        <w:right w:val="none" w:sz="0" w:space="0" w:color="auto"/>
                      </w:divBdr>
                      <w:divsChild>
                        <w:div w:id="33967171">
                          <w:marLeft w:val="0"/>
                          <w:marRight w:val="0"/>
                          <w:marTop w:val="0"/>
                          <w:marBottom w:val="0"/>
                          <w:divBdr>
                            <w:top w:val="none" w:sz="0" w:space="0" w:color="auto"/>
                            <w:left w:val="none" w:sz="0" w:space="0" w:color="auto"/>
                            <w:bottom w:val="none" w:sz="0" w:space="0" w:color="auto"/>
                            <w:right w:val="none" w:sz="0" w:space="0" w:color="auto"/>
                          </w:divBdr>
                          <w:divsChild>
                            <w:div w:id="81612622">
                              <w:marLeft w:val="0"/>
                              <w:marRight w:val="0"/>
                              <w:marTop w:val="0"/>
                              <w:marBottom w:val="0"/>
                              <w:divBdr>
                                <w:top w:val="none" w:sz="0" w:space="0" w:color="auto"/>
                                <w:left w:val="none" w:sz="0" w:space="0" w:color="auto"/>
                                <w:bottom w:val="none" w:sz="0" w:space="0" w:color="auto"/>
                                <w:right w:val="none" w:sz="0" w:space="0" w:color="auto"/>
                              </w:divBdr>
                              <w:divsChild>
                                <w:div w:id="1562788912">
                                  <w:marLeft w:val="0"/>
                                  <w:marRight w:val="0"/>
                                  <w:marTop w:val="0"/>
                                  <w:marBottom w:val="0"/>
                                  <w:divBdr>
                                    <w:top w:val="none" w:sz="0" w:space="0" w:color="auto"/>
                                    <w:left w:val="none" w:sz="0" w:space="0" w:color="auto"/>
                                    <w:bottom w:val="none" w:sz="0" w:space="0" w:color="auto"/>
                                    <w:right w:val="none" w:sz="0" w:space="0" w:color="auto"/>
                                  </w:divBdr>
                                  <w:divsChild>
                                    <w:div w:id="1634360903">
                                      <w:marLeft w:val="0"/>
                                      <w:marRight w:val="0"/>
                                      <w:marTop w:val="0"/>
                                      <w:marBottom w:val="0"/>
                                      <w:divBdr>
                                        <w:top w:val="none" w:sz="0" w:space="0" w:color="auto"/>
                                        <w:left w:val="none" w:sz="0" w:space="0" w:color="auto"/>
                                        <w:bottom w:val="none" w:sz="0" w:space="0" w:color="auto"/>
                                        <w:right w:val="none" w:sz="0" w:space="0" w:color="auto"/>
                                      </w:divBdr>
                                      <w:divsChild>
                                        <w:div w:id="1298222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B639-6EC2-4A7D-AC6E-EDD2824A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cp:lastPrinted>2018-01-10T06:12:00Z</cp:lastPrinted>
  <dcterms:created xsi:type="dcterms:W3CDTF">2017-08-29T01:01:00Z</dcterms:created>
  <dcterms:modified xsi:type="dcterms:W3CDTF">2018-03-21T02:27:00Z</dcterms:modified>
</cp:coreProperties>
</file>